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B9EF5" w14:textId="6B7ADD9C" w:rsidR="00AD4CEA" w:rsidRPr="00686126" w:rsidRDefault="00AD4CEA" w:rsidP="00AD4CEA">
      <w:pPr>
        <w:spacing w:before="56"/>
        <w:rPr>
          <w:rFonts w:ascii="Arial" w:hAnsi="Arial"/>
          <w:sz w:val="22"/>
          <w:szCs w:val="22"/>
        </w:rPr>
      </w:pPr>
    </w:p>
    <w:p w14:paraId="6394A9B9" w14:textId="19E5E9BB" w:rsidR="006859E8" w:rsidRPr="00686126" w:rsidRDefault="00A872A8" w:rsidP="00A872A8">
      <w:pPr>
        <w:spacing w:before="56"/>
        <w:jc w:val="right"/>
        <w:rPr>
          <w:rFonts w:ascii="Arial" w:hAnsi="Arial"/>
          <w:b/>
          <w:bCs/>
          <w:sz w:val="22"/>
          <w:szCs w:val="22"/>
        </w:rPr>
      </w:pPr>
      <w:r w:rsidRPr="00686126">
        <w:rPr>
          <w:rFonts w:ascii="Arial" w:hAnsi="Arial"/>
          <w:b/>
          <w:bCs/>
          <w:sz w:val="22"/>
          <w:szCs w:val="22"/>
        </w:rPr>
        <w:t>Π_</w:t>
      </w:r>
      <w:r w:rsidR="00FD5D26">
        <w:rPr>
          <w:rFonts w:ascii="Arial" w:hAnsi="Arial"/>
          <w:b/>
          <w:bCs/>
          <w:sz w:val="22"/>
          <w:szCs w:val="22"/>
        </w:rPr>
        <w:t>3.5</w:t>
      </w:r>
    </w:p>
    <w:tbl>
      <w:tblPr>
        <w:tblpPr w:leftFromText="180" w:rightFromText="180" w:vertAnchor="page" w:horzAnchor="margin" w:tblpY="1531"/>
        <w:tblW w:w="97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36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28"/>
      </w:tblGrid>
      <w:tr w:rsidR="00A872A8" w:rsidRPr="00686126" w14:paraId="26E32AA1" w14:textId="77777777" w:rsidTr="00A872A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36" w:type="dxa"/>
            </w:tcMar>
          </w:tcPr>
          <w:p w14:paraId="5AF5DC77" w14:textId="79F616F7" w:rsidR="00A872A8" w:rsidRPr="00A83CE7" w:rsidRDefault="00A872A8" w:rsidP="00A872A8">
            <w:pPr>
              <w:ind w:right="182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ΠΡΑΚΤΙΚΟ ΔΙΟΙΚΗΤΙΚΟΥ ΕΛΕΓΧΟΥ </w:t>
            </w:r>
            <w:r w:rsidR="00022C3A">
              <w:rPr>
                <w:rFonts w:asciiTheme="minorHAnsi" w:hAnsiTheme="minorHAnsi" w:cstheme="minorHAnsi"/>
                <w:b/>
                <w:sz w:val="22"/>
                <w:szCs w:val="22"/>
              </w:rPr>
              <w:t>ΠΛΗΡΟΤΗΤΑΣ</w:t>
            </w:r>
          </w:p>
          <w:p w14:paraId="16234D86" w14:textId="07C7BE91" w:rsidR="00A872A8" w:rsidRDefault="00A872A8" w:rsidP="00A872A8">
            <w:pPr>
              <w:ind w:left="185" w:right="182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ΑΙΤΗΣΗΣ  ΠΛΗΡΩΜΗΣ ΔΙΚΑΙΟΥΧΟΥ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4B11ABF" w14:textId="2DABF7C1" w:rsidR="00022C3A" w:rsidRDefault="00022C3A" w:rsidP="00022C3A">
            <w:pPr>
              <w:ind w:left="185" w:right="182"/>
              <w:jc w:val="center"/>
              <w:rPr>
                <w:rFonts w:hint="eastAsia"/>
              </w:rPr>
            </w:pPr>
            <w:r w:rsidRPr="00F34798">
              <w:rPr>
                <w:rFonts w:hint="cs"/>
                <w:b/>
                <w:bCs/>
                <w:sz w:val="22"/>
                <w:szCs w:val="22"/>
                <w:u w:val="single"/>
              </w:rPr>
              <w:t>για</w:t>
            </w:r>
            <w:r w:rsidRPr="00F34798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F34798">
              <w:rPr>
                <w:rFonts w:hint="cs"/>
                <w:b/>
                <w:bCs/>
                <w:sz w:val="22"/>
                <w:szCs w:val="22"/>
                <w:u w:val="single"/>
              </w:rPr>
              <w:t>πράξεις</w:t>
            </w:r>
            <w:r w:rsidRPr="00F34798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8328A5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8328A5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8328A5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6361CB32" w14:textId="77777777" w:rsidR="00A872A8" w:rsidRPr="00A83CE7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Πράξη ιδιωτικού χαρακτήρα</w:t>
            </w:r>
          </w:p>
          <w:p w14:paraId="39BD1BE0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</w:rPr>
            </w:pP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του Μέτρου 19, </w:t>
            </w:r>
            <w:proofErr w:type="spellStart"/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Υπομέτρου</w:t>
            </w:r>
            <w:proofErr w:type="spellEnd"/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CLLD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LEADER</w:t>
            </w:r>
            <w:r w:rsidRPr="00A83CE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)” του ΠΑΑ 2014-2020</w:t>
            </w:r>
          </w:p>
        </w:tc>
      </w:tr>
    </w:tbl>
    <w:p w14:paraId="365E0B74" w14:textId="7D673C5A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  <w:r w:rsidRPr="00686126">
        <w:rPr>
          <w:rFonts w:ascii="Arial" w:eastAsia="Liberation Serif;Times New Roma" w:hAnsi="Arial"/>
          <w:sz w:val="22"/>
          <w:szCs w:val="22"/>
        </w:rPr>
        <w:t xml:space="preserve">  </w:t>
      </w:r>
    </w:p>
    <w:tbl>
      <w:tblPr>
        <w:tblW w:w="9834" w:type="dxa"/>
        <w:tblInd w:w="-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95"/>
        <w:gridCol w:w="1837"/>
        <w:gridCol w:w="1601"/>
        <w:gridCol w:w="1801"/>
      </w:tblGrid>
      <w:tr w:rsidR="00AD4CEA" w:rsidRPr="00686126" w14:paraId="6EF395F7" w14:textId="77777777" w:rsidTr="008328A5">
        <w:trPr>
          <w:trHeight w:hRule="exact" w:val="88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EA21A7" w14:textId="699398CB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Συντάκης</w:t>
            </w:r>
            <w:proofErr w:type="spellEnd"/>
            <w:r w:rsidR="00BE74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7434" w:rsidRPr="00F34798">
              <w:rPr>
                <w:rFonts w:asciiTheme="minorHAnsi" w:hAnsiTheme="minorHAnsi" w:cstheme="minorHAnsi"/>
                <w:sz w:val="22"/>
                <w:szCs w:val="22"/>
              </w:rPr>
              <w:t>πρακτικού (</w:t>
            </w:r>
            <w:r w:rsidR="006D5FBC" w:rsidRPr="00F34798">
              <w:rPr>
                <w:rFonts w:asciiTheme="minorHAnsi" w:hAnsiTheme="minorHAnsi" w:cstheme="minorHAnsi"/>
                <w:sz w:val="22"/>
                <w:szCs w:val="22"/>
              </w:rPr>
              <w:t>Ομάδα Τοπικής Δράσης)</w:t>
            </w: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A955BE8" w14:textId="44E0F263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6126" w:rsidRPr="00686126" w14:paraId="3E7B3180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E2E055" w14:textId="75CA9078" w:rsidR="00686126" w:rsidRPr="0086372A" w:rsidRDefault="00686126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Δράση/</w:t>
            </w:r>
            <w:proofErr w:type="spellStart"/>
            <w:r w:rsidRPr="0086372A">
              <w:rPr>
                <w:rFonts w:asciiTheme="minorHAnsi" w:hAnsiTheme="minorHAnsi" w:cstheme="minorHAnsi"/>
                <w:sz w:val="22"/>
                <w:szCs w:val="22"/>
              </w:rPr>
              <w:t>Υποδράση</w:t>
            </w:r>
            <w:proofErr w:type="spellEnd"/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7C5131D" w14:textId="77777777" w:rsidR="00686126" w:rsidRPr="0086372A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326" w:rsidRPr="00686126" w14:paraId="6C7381E2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155B38" w14:textId="773FFD5F" w:rsidR="00314326" w:rsidRPr="00A83CE7" w:rsidRDefault="00314326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Κωδικός</w:t>
            </w:r>
            <w:r w:rsidR="005E43FC">
              <w:rPr>
                <w:rFonts w:asciiTheme="minorHAnsi" w:hAnsiTheme="minorHAnsi" w:cstheme="minorHAnsi"/>
                <w:sz w:val="22"/>
                <w:szCs w:val="22"/>
              </w:rPr>
              <w:t xml:space="preserve"> έργου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ΠΣΚΕ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67596B3A" w14:textId="77777777" w:rsidR="00314326" w:rsidRPr="00A83CE7" w:rsidRDefault="003143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BF29AFA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03CB89D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Κωδικός ΟΠΣΑΑ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834B7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23288116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3029A1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Τίτλος έργου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3BA0A4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E707CB7" w14:textId="77777777" w:rsidTr="008D7621">
        <w:trPr>
          <w:trHeight w:hRule="exact" w:val="659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ECED2D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353BC6E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42817269" w14:textId="77777777" w:rsidTr="008D7621">
        <w:trPr>
          <w:trHeight w:hRule="exact" w:val="70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D272A" w14:textId="77777777" w:rsidR="00AD4CEA" w:rsidRPr="00A83CE7" w:rsidRDefault="00AD4CEA" w:rsidP="00502D68">
            <w:pPr>
              <w:spacing w:before="1" w:line="288" w:lineRule="auto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2842FF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30783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634C596F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0EED19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ΑΦΜ ΔΙΚΑΙΟΥΧΟΥ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06AAD8D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686126" w14:paraId="0972C54A" w14:textId="77777777" w:rsidTr="008D7621">
        <w:trPr>
          <w:trHeight w:hRule="exact" w:val="33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30FE82C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Δ.Ο.Υ.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4A823B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7434" w:rsidRPr="00686126" w14:paraId="03893305" w14:textId="77777777" w:rsidTr="007D0FF8">
        <w:trPr>
          <w:trHeight w:val="760"/>
        </w:trPr>
        <w:tc>
          <w:tcPr>
            <w:tcW w:w="45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130766AD" w14:textId="76C85AC9" w:rsidR="00BE7434" w:rsidRPr="00A83CE7" w:rsidRDefault="00BE7434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239" w:type="dxa"/>
            <w:gridSpan w:val="3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363AA999" w14:textId="12F0032B" w:rsidR="00BE7434" w:rsidRPr="00A83CE7" w:rsidRDefault="00BE7434" w:rsidP="00502D68">
            <w:pPr>
              <w:snapToGrid w:val="0"/>
              <w:spacing w:before="1"/>
              <w:ind w:left="103" w:right="6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A45D28E" w14:textId="77777777" w:rsidTr="00855F4D">
        <w:trPr>
          <w:trHeight w:hRule="exact" w:val="1124"/>
        </w:trPr>
        <w:tc>
          <w:tcPr>
            <w:tcW w:w="459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08864C1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Συνολικός προϋπολογισμός πράξης</w:t>
            </w:r>
          </w:p>
          <w:p w14:paraId="6B8E2C62" w14:textId="7319DFB1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(όπως ισχύει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>με την απόφαση ένταξης ή τροποποίηση αυτής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3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8499780" w14:textId="77777777" w:rsidR="00AD4CEA" w:rsidRPr="00A83CE7" w:rsidRDefault="00AD4CEA" w:rsidP="00502D68">
            <w:pPr>
              <w:snapToGrid w:val="0"/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4521" w:rsidRPr="00397174" w14:paraId="27F0FFE3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255831" w14:textId="7BB9671B" w:rsidR="00624521" w:rsidRPr="00A83CE7" w:rsidRDefault="00624521" w:rsidP="00502D68">
            <w:pPr>
              <w:spacing w:before="1" w:line="288" w:lineRule="auto"/>
              <w:ind w:left="103" w:right="10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Αρ.πρωτ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 /ημερομηνία καταχώρησης στο ΠΣΚΕ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B53CFA" w14:textId="77777777" w:rsidR="00624521" w:rsidRPr="00A83CE7" w:rsidRDefault="00624521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32C33D4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52C5669" w14:textId="12B564CE" w:rsidR="00AD4CEA" w:rsidRPr="00A83CE7" w:rsidRDefault="00AD4CEA" w:rsidP="00502D68">
            <w:pPr>
              <w:spacing w:before="1" w:line="288" w:lineRule="auto"/>
              <w:ind w:left="103" w:right="102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Αρ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πρωτ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FBB3C4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B8D02C3" w14:textId="77777777" w:rsidTr="00855F4D">
        <w:trPr>
          <w:trHeight w:hRule="exact" w:val="440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2CC0" w14:textId="4652FDE7" w:rsidR="00AD4CEA" w:rsidRPr="00A83CE7" w:rsidRDefault="00AD4CEA" w:rsidP="00502D68">
            <w:pPr>
              <w:spacing w:line="246" w:lineRule="exact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Α/Α αίτησης πληρωμής (</w:t>
            </w:r>
            <w:r w:rsidR="008B128F">
              <w:rPr>
                <w:rFonts w:asciiTheme="minorHAnsi" w:hAnsiTheme="minorHAnsi" w:cstheme="minorHAnsi"/>
                <w:sz w:val="22"/>
                <w:szCs w:val="22"/>
              </w:rPr>
              <w:t>αύξων  αριθμός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3A8856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1895024D" w14:textId="77777777" w:rsidTr="008D7621">
        <w:trPr>
          <w:trHeight w:val="395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AFE389" w14:textId="77777777" w:rsidR="00AD4CEA" w:rsidRPr="00A83CE7" w:rsidRDefault="00AD4CEA" w:rsidP="00502D68">
            <w:pPr>
              <w:spacing w:before="1"/>
              <w:ind w:left="103" w:right="65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B8B970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EE024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9B8D9" w14:textId="77777777" w:rsidR="00AD4CEA" w:rsidRPr="00A83CE7" w:rsidRDefault="00AD4CEA" w:rsidP="00502D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Συνολική Αξία €</w:t>
            </w:r>
          </w:p>
        </w:tc>
      </w:tr>
      <w:tr w:rsidR="00AD4CEA" w:rsidRPr="00397174" w14:paraId="4DD960E3" w14:textId="77777777" w:rsidTr="008D7621">
        <w:trPr>
          <w:trHeight w:val="561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85F08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6A6B59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A52787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EA12A0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6126" w:rsidRPr="00397174" w14:paraId="10805EA4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AB3B62" w14:textId="5F162E38" w:rsidR="00686126" w:rsidRPr="00A83CE7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Συνολική αιτούμενη Δημόσια δαπάνη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11FEA8" w14:textId="5EA9E046" w:rsidR="00686126" w:rsidRPr="00A83CE7" w:rsidRDefault="00686126" w:rsidP="008D7621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Καθαρό ποσό €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636DFC" w14:textId="25A56E68" w:rsidR="00686126" w:rsidRPr="00A83CE7" w:rsidRDefault="00686126" w:rsidP="008D7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B7F5F85" w14:textId="77A6A998" w:rsidR="00686126" w:rsidRPr="00A83CE7" w:rsidRDefault="00686126" w:rsidP="00686126">
            <w:pPr>
              <w:snapToGrid w:val="0"/>
              <w:jc w:val="center"/>
              <w:rPr>
                <w:rFonts w:asciiTheme="minorHAnsi" w:eastAsia="Cambri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Συνολικό ποσό €</w:t>
            </w:r>
          </w:p>
        </w:tc>
      </w:tr>
      <w:tr w:rsidR="00686126" w:rsidRPr="00397174" w14:paraId="26FFB415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BB6DA8" w14:textId="77777777" w:rsidR="00686126" w:rsidRPr="00A83CE7" w:rsidRDefault="00686126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6A82B9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25D1FD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EF5CE7F" w14:textId="77777777" w:rsidR="00686126" w:rsidRPr="00A83CE7" w:rsidRDefault="00686126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0B6B" w:rsidRPr="00397174" w14:paraId="3137FB65" w14:textId="77777777" w:rsidTr="001F5AFC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831DA06" w14:textId="77777777" w:rsidR="00A70B6B" w:rsidRPr="00F34798" w:rsidRDefault="00A70B6B" w:rsidP="00A70B6B">
            <w:pPr>
              <w:rPr>
                <w:rFonts w:hint="eastAsia"/>
              </w:rPr>
            </w:pPr>
            <w:r w:rsidRPr="00F34798">
              <w:rPr>
                <w:rFonts w:hint="cs"/>
              </w:rPr>
              <w:lastRenderedPageBreak/>
              <w:t>Αριθμός</w:t>
            </w:r>
            <w:r w:rsidRPr="00F34798">
              <w:t xml:space="preserve"> </w:t>
            </w:r>
            <w:r w:rsidRPr="00F34798">
              <w:rPr>
                <w:rFonts w:hint="cs"/>
              </w:rPr>
              <w:t>Τραπεζικού</w:t>
            </w:r>
            <w:r w:rsidRPr="00F34798">
              <w:t xml:space="preserve"> </w:t>
            </w:r>
            <w:r w:rsidRPr="00F34798">
              <w:rPr>
                <w:rFonts w:hint="cs"/>
              </w:rPr>
              <w:t>λογαριασμού</w:t>
            </w:r>
            <w:r w:rsidRPr="00F34798">
              <w:t xml:space="preserve"> (</w:t>
            </w:r>
            <w:r w:rsidRPr="00F34798">
              <w:rPr>
                <w:rFonts w:hint="cs"/>
              </w:rPr>
              <w:t>ΙΒΑΝ</w:t>
            </w:r>
            <w:r w:rsidRPr="00F34798">
              <w:t>)</w:t>
            </w:r>
          </w:p>
          <w:p w14:paraId="497AF206" w14:textId="77777777" w:rsidR="00A70B6B" w:rsidRPr="008328A5" w:rsidRDefault="00A70B6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03FE1A" w14:textId="77777777" w:rsidR="00A70B6B" w:rsidRPr="008328A5" w:rsidRDefault="00A70B6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70B6B" w:rsidRPr="00397174" w14:paraId="6E57C76F" w14:textId="77777777" w:rsidTr="007242B7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8FF1BA2" w14:textId="1A1B3821" w:rsidR="00A70B6B" w:rsidRPr="00F34798" w:rsidRDefault="00A70B6B" w:rsidP="00A70B6B">
            <w:pPr>
              <w:rPr>
                <w:rFonts w:asciiTheme="minorHAnsi" w:hAnsiTheme="minorHAnsi" w:cstheme="minorHAnsi"/>
              </w:rPr>
            </w:pPr>
            <w:r w:rsidRPr="00F34798">
              <w:rPr>
                <w:rFonts w:asciiTheme="minorHAnsi" w:hAnsiTheme="minorHAnsi" w:cstheme="minorHAnsi"/>
              </w:rPr>
              <w:t>Τράπεζα:</w:t>
            </w:r>
          </w:p>
          <w:p w14:paraId="3C9726E2" w14:textId="77777777" w:rsidR="00A70B6B" w:rsidRPr="00F34798" w:rsidRDefault="00A70B6B" w:rsidP="00A70B6B">
            <w:pPr>
              <w:rPr>
                <w:rFonts w:hint="eastAsia"/>
              </w:rPr>
            </w:pPr>
          </w:p>
          <w:p w14:paraId="4CE18A21" w14:textId="77777777" w:rsidR="00A70B6B" w:rsidRPr="00F34798" w:rsidRDefault="00A70B6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A10EA" w14:textId="77777777" w:rsidR="00A70B6B" w:rsidRPr="00F34798" w:rsidRDefault="00A70B6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4011D" w:rsidRPr="00397174" w14:paraId="05C4EA79" w14:textId="77777777" w:rsidTr="001D74C2">
        <w:trPr>
          <w:trHeight w:val="570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E4B9A01" w14:textId="77777777" w:rsidR="0054011D" w:rsidRPr="008328A5" w:rsidRDefault="0054011D" w:rsidP="00A70B6B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28A5">
              <w:rPr>
                <w:rFonts w:asciiTheme="minorHAnsi" w:hAnsiTheme="minorHAnsi" w:cstheme="minorHAnsi" w:hint="cs"/>
                <w:sz w:val="22"/>
                <w:szCs w:val="22"/>
              </w:rPr>
              <w:t>Κάτοχος</w:t>
            </w:r>
            <w:r w:rsidRPr="008328A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28A5">
              <w:rPr>
                <w:rFonts w:asciiTheme="minorHAnsi" w:hAnsiTheme="minorHAnsi" w:cstheme="minorHAnsi" w:hint="cs"/>
                <w:sz w:val="22"/>
                <w:szCs w:val="22"/>
              </w:rPr>
              <w:t>τραπεζικού</w:t>
            </w:r>
            <w:r w:rsidRPr="008328A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28A5">
              <w:rPr>
                <w:rFonts w:asciiTheme="minorHAnsi" w:hAnsiTheme="minorHAnsi" w:cstheme="minorHAnsi" w:hint="cs"/>
                <w:sz w:val="22"/>
                <w:szCs w:val="22"/>
              </w:rPr>
              <w:t>λογαριασμού</w:t>
            </w:r>
            <w:r w:rsidRPr="008328A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2D80498" w14:textId="77777777" w:rsidR="0054011D" w:rsidRPr="008328A5" w:rsidRDefault="0054011D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3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AAD548" w14:textId="02CE0ACE" w:rsidR="0054011D" w:rsidRPr="008328A5" w:rsidRDefault="0054011D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8328A5">
              <w:rPr>
                <w:rFonts w:asciiTheme="minorHAnsi" w:hAnsiTheme="minorHAnsi" w:cstheme="minorHAnsi"/>
                <w:sz w:val="22"/>
                <w:szCs w:val="22"/>
              </w:rPr>
              <w:t>Δικαιούχος: ……………………………</w:t>
            </w:r>
          </w:p>
        </w:tc>
      </w:tr>
    </w:tbl>
    <w:p w14:paraId="228C30AC" w14:textId="77777777" w:rsidR="00A70B6B" w:rsidRDefault="00A70B6B" w:rsidP="00AD4CEA">
      <w:pPr>
        <w:spacing w:line="276" w:lineRule="auto"/>
        <w:ind w:left="220" w:right="577" w:hanging="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B70318E" w14:textId="77777777" w:rsidR="00A70B6B" w:rsidRDefault="00A70B6B" w:rsidP="00AD4CEA">
      <w:pPr>
        <w:spacing w:line="276" w:lineRule="auto"/>
        <w:ind w:left="220" w:right="577" w:hanging="1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BB42443" w14:textId="793683EE" w:rsidR="00AD4CEA" w:rsidRPr="00A83CE7" w:rsidRDefault="00AD4CEA" w:rsidP="00AD4CEA">
      <w:pPr>
        <w:spacing w:line="276" w:lineRule="auto"/>
        <w:ind w:left="220" w:right="577" w:hanging="1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83CE7">
        <w:rPr>
          <w:rFonts w:asciiTheme="minorHAnsi" w:hAnsiTheme="minorHAnsi" w:cstheme="minorHAnsi"/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8DFFE9F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p w14:paraId="24380343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tbl>
      <w:tblPr>
        <w:tblW w:w="9602" w:type="dxa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9"/>
        <w:gridCol w:w="1286"/>
        <w:gridCol w:w="1212"/>
        <w:gridCol w:w="1475"/>
      </w:tblGrid>
      <w:tr w:rsidR="00AD4CEA" w:rsidRPr="00397174" w14:paraId="6E29D290" w14:textId="77777777" w:rsidTr="00505FC0">
        <w:trPr>
          <w:trHeight w:hRule="exact" w:val="62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E1F197" w14:textId="00FD50A3" w:rsidR="00AD4CEA" w:rsidRPr="00A83CE7" w:rsidRDefault="00AD4CEA" w:rsidP="00502D68">
            <w:pPr>
              <w:spacing w:before="53"/>
              <w:ind w:left="103" w:right="113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ΠΛΗΡΟΤΗΤΑ ΑΙΤΗΣΗΣ ΠΛΗΡΩΜΗΣ: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DF5EF" w14:textId="77777777" w:rsidR="00AD4CEA" w:rsidRPr="00A83CE7" w:rsidRDefault="00AD4CEA" w:rsidP="00502D68">
            <w:pPr>
              <w:spacing w:before="53"/>
              <w:ind w:left="17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ΝΑΙ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2D0C7FC" w14:textId="77777777" w:rsidR="00AD4CEA" w:rsidRPr="00A83CE7" w:rsidRDefault="00AD4CEA" w:rsidP="00502D68">
            <w:pPr>
              <w:spacing w:before="53"/>
              <w:ind w:left="18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b/>
                <w:sz w:val="22"/>
                <w:szCs w:val="22"/>
              </w:rPr>
              <w:t>ΟΧΙ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4F98B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83CE7">
              <w:rPr>
                <w:rFonts w:asciiTheme="minorHAnsi" w:eastAsia="Liberation Serif;Times New Roma" w:hAnsiTheme="minorHAnsi" w:cstheme="minorHAnsi"/>
                <w:color w:val="000000"/>
                <w:sz w:val="16"/>
                <w:szCs w:val="16"/>
              </w:rPr>
              <w:t xml:space="preserve"> </w:t>
            </w:r>
            <w:r w:rsidRPr="00A83CE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 xml:space="preserve">ΔΕΝ  </w:t>
            </w:r>
          </w:p>
          <w:p w14:paraId="44363205" w14:textId="77777777" w:rsidR="00AD4CEA" w:rsidRPr="00A83CE7" w:rsidRDefault="00AD4CEA" w:rsidP="00502D68">
            <w:pPr>
              <w:spacing w:after="14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83CE7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ΑΠΑΙΤΕΙΤΑΙ</w:t>
            </w:r>
          </w:p>
        </w:tc>
      </w:tr>
      <w:tr w:rsidR="00505FC0" w:rsidRPr="00397174" w14:paraId="74AFCA1E" w14:textId="77777777" w:rsidTr="00855F4D">
        <w:trPr>
          <w:trHeight w:hRule="exact" w:val="76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57FDBF7" w14:textId="51B93B74" w:rsidR="00AD4CEA" w:rsidRPr="00A83CE7" w:rsidRDefault="006D5FBC" w:rsidP="0039365B">
            <w:pPr>
              <w:numPr>
                <w:ilvl w:val="0"/>
                <w:numId w:val="5"/>
              </w:numPr>
              <w:tabs>
                <w:tab w:val="left" w:pos="397"/>
              </w:tabs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Ύπαρξη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α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ίτησης Πληρωμής δικαιούχου αρμοδίως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σφραγισμένη 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>και υπογεγραμμένη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526841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1A6861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73772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161217B5" w14:textId="77777777" w:rsidTr="00855F4D">
        <w:trPr>
          <w:trHeight w:hRule="exact" w:val="73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E9D9E9" w14:textId="18D7598B" w:rsidR="00AD4CEA" w:rsidRPr="00A83CE7" w:rsidRDefault="00AD4CEA" w:rsidP="0039365B">
            <w:pPr>
              <w:numPr>
                <w:ilvl w:val="0"/>
                <w:numId w:val="6"/>
              </w:numPr>
              <w:ind w:left="397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Πίνακα προβλεπ</w:t>
            </w:r>
            <w:r w:rsidR="00BF275B" w:rsidRPr="00A83CE7">
              <w:rPr>
                <w:rFonts w:asciiTheme="minorHAnsi" w:hAnsiTheme="minorHAnsi" w:cstheme="minorHAnsi"/>
                <w:sz w:val="22"/>
                <w:szCs w:val="22"/>
              </w:rPr>
              <w:t>όμεν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ων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εκτελεσθεισών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59809C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A7A6A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B14788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275B" w:rsidRPr="00397174" w14:paraId="0A601A4D" w14:textId="77777777" w:rsidTr="00855F4D">
        <w:trPr>
          <w:trHeight w:hRule="exact" w:val="478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2CECA2E" w14:textId="4CED2EC8" w:rsidR="00BF275B" w:rsidRPr="00A83CE7" w:rsidRDefault="00BF275B" w:rsidP="0039365B">
            <w:pPr>
              <w:numPr>
                <w:ilvl w:val="0"/>
                <w:numId w:val="6"/>
              </w:numPr>
              <w:ind w:left="397"/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Πίνακα Παραστατικών </w:t>
            </w:r>
            <w:proofErr w:type="spellStart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εκτελεσθεισών</w:t>
            </w:r>
            <w:proofErr w:type="spellEnd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2F105D" w14:textId="77777777" w:rsidR="00BF275B" w:rsidRPr="00A83CE7" w:rsidRDefault="00BF275B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293AED5" w14:textId="77777777" w:rsidR="00BF275B" w:rsidRPr="00A83CE7" w:rsidRDefault="00BF275B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A6DC59" w14:textId="77777777" w:rsidR="00BF275B" w:rsidRPr="00A83CE7" w:rsidRDefault="00BF275B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B86E688" w14:textId="77777777" w:rsidTr="00505FC0">
        <w:trPr>
          <w:trHeight w:hRule="exact" w:val="73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24326D" w14:textId="211C8356" w:rsidR="00AD4CEA" w:rsidRPr="00A83CE7" w:rsidRDefault="006D5FBC" w:rsidP="0039365B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Ύπαρξη ε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>πιμέτρηση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ς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 επιβλέποντος μηχανικού για κτιριακές και μηχανολογικές εγκαταστάσεις.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AF57DD" w14:textId="77777777" w:rsidR="00AD4CEA" w:rsidRPr="00A83CE7" w:rsidRDefault="00AD4CEA" w:rsidP="00502D6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CA921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52C61C" w14:textId="77777777" w:rsidR="00AD4CEA" w:rsidRPr="00A83CE7" w:rsidRDefault="00AD4CEA" w:rsidP="00502D68">
            <w:pPr>
              <w:snapToGrid w:val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ED78EC2" w14:textId="77777777" w:rsidTr="000B19D8">
        <w:trPr>
          <w:trHeight w:hRule="exact" w:val="1628"/>
          <w:hidden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7A39A3" w14:textId="77777777" w:rsidR="00505FC0" w:rsidRPr="00A83CE7" w:rsidRDefault="00505FC0" w:rsidP="0039365B">
            <w:pPr>
              <w:pStyle w:val="a6"/>
              <w:numPr>
                <w:ilvl w:val="0"/>
                <w:numId w:val="11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3B578970" w14:textId="77777777" w:rsidR="00505FC0" w:rsidRPr="00A83CE7" w:rsidRDefault="00505FC0" w:rsidP="0039365B">
            <w:pPr>
              <w:pStyle w:val="a6"/>
              <w:numPr>
                <w:ilvl w:val="0"/>
                <w:numId w:val="11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49633CA1" w14:textId="77777777" w:rsidR="00505FC0" w:rsidRPr="00A83CE7" w:rsidRDefault="00505FC0" w:rsidP="0039365B">
            <w:pPr>
              <w:pStyle w:val="a6"/>
              <w:numPr>
                <w:ilvl w:val="0"/>
                <w:numId w:val="11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1B41D189" w14:textId="77777777" w:rsidR="00505FC0" w:rsidRPr="00A83CE7" w:rsidRDefault="00505FC0" w:rsidP="0039365B">
            <w:pPr>
              <w:pStyle w:val="a6"/>
              <w:numPr>
                <w:ilvl w:val="0"/>
                <w:numId w:val="11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529CC248" w14:textId="77777777" w:rsidR="00505FC0" w:rsidRPr="00A83CE7" w:rsidRDefault="00505FC0" w:rsidP="0039365B">
            <w:pPr>
              <w:pStyle w:val="a6"/>
              <w:numPr>
                <w:ilvl w:val="0"/>
                <w:numId w:val="11"/>
              </w:numPr>
              <w:rPr>
                <w:rFonts w:asciiTheme="minorHAnsi" w:hAnsiTheme="minorHAnsi" w:cstheme="minorHAnsi"/>
                <w:vanish/>
                <w:sz w:val="22"/>
                <w:szCs w:val="22"/>
              </w:rPr>
            </w:pPr>
          </w:p>
          <w:p w14:paraId="2E566519" w14:textId="2279260C" w:rsidR="00AD4CEA" w:rsidRPr="00A83CE7" w:rsidRDefault="006D5FBC" w:rsidP="00F34798">
            <w:pPr>
              <w:pStyle w:val="a6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szCs w:val="22"/>
              </w:rPr>
              <w:t>Ύπαρξη σ</w:t>
            </w:r>
            <w:r w:rsidR="0090146A" w:rsidRPr="00F12B8E">
              <w:rPr>
                <w:rFonts w:ascii="Calibri" w:hAnsi="Calibri" w:cs="Calibri"/>
                <w:szCs w:val="22"/>
              </w:rPr>
              <w:t>υμφωνητικ</w:t>
            </w:r>
            <w:r>
              <w:rPr>
                <w:rFonts w:ascii="Calibri" w:hAnsi="Calibri" w:cs="Calibri"/>
                <w:szCs w:val="22"/>
              </w:rPr>
              <w:t>ών</w:t>
            </w:r>
            <w:r w:rsidR="0090146A" w:rsidRPr="00F12B8E">
              <w:rPr>
                <w:rFonts w:ascii="Calibri" w:hAnsi="Calibri" w:cs="Calibri"/>
                <w:szCs w:val="22"/>
              </w:rPr>
              <w:t xml:space="preserve"> εργολαβίας ή υπεργολαβίας για εκτέλεση τεχνικών έργων,  Αναδόχου ή Προμηθευτή- Δικαιούχου</w:t>
            </w:r>
            <w:r w:rsidR="00AD4CEA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, όπου προβλέπεται από την κείμενη νομοθεσία, θεωρημένα από τη ΔΟΥ κατά περίπτωση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37132D8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B85C3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B76CDA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66058A7B" w14:textId="77777777" w:rsidTr="000B19D8">
        <w:trPr>
          <w:trHeight w:hRule="exact" w:val="128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E8C7EB9" w14:textId="2070DB37" w:rsidR="00AD4CEA" w:rsidRPr="00A83CE7" w:rsidRDefault="00AD4CEA" w:rsidP="00F34798">
            <w:pPr>
              <w:numPr>
                <w:ilvl w:val="0"/>
                <w:numId w:val="8"/>
              </w:numPr>
              <w:snapToGrid w:val="0"/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Ύπαρξη αποδεικτικών στοιχείων υλοποίησης </w:t>
            </w:r>
            <w:r w:rsidR="00D52C08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άυλων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ενεργειών – (Ενδεικτικά: Ύπαρξη κατάλληλης σήμανσης σε αφίσες/έντυπα/ηχητικά μηνύματα κ.λπ., σύμφωνα με τον οδηγό δημοσιότητας, κ.ά.)</w:t>
            </w:r>
          </w:p>
          <w:p w14:paraId="0EE6354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97D0B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2F057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5F0E81D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2E5D4C3A" w14:textId="77777777" w:rsidTr="00505FC0">
        <w:trPr>
          <w:trHeight w:hRule="exact" w:val="47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073186E" w14:textId="77777777" w:rsidR="00AD4CEA" w:rsidRPr="00A83CE7" w:rsidRDefault="00AD4CEA" w:rsidP="00A610A5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_DdeLink__1611_1112155270"/>
            <w:bookmarkEnd w:id="0"/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7CF2F9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823173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BAFB270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7717E66E" w14:textId="77777777" w:rsidTr="00505FC0">
        <w:trPr>
          <w:trHeight w:hRule="exact" w:val="56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42293B" w14:textId="77777777" w:rsidR="00AD4CEA" w:rsidRPr="00A83CE7" w:rsidRDefault="00AD4CEA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Ασφαλιστικής ενημερότητας 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34A64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DCF16C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26BC6F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FC0" w:rsidRPr="00397174" w14:paraId="022BBC64" w14:textId="77777777" w:rsidTr="008328A5">
        <w:trPr>
          <w:trHeight w:hRule="exact" w:val="72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F010AE" w14:textId="3C8DDB78" w:rsidR="00AD4CEA" w:rsidRPr="00A83CE7" w:rsidRDefault="00AD4CEA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Ύπαρξη εντολής παρακράτησης ποσών υπέρ ΔΟΥ/</w:t>
            </w:r>
            <w:r w:rsidR="000B5FFF"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ΕΦΚΑ 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 xml:space="preserve">από το δικαιούχο, πρωτότυπη (Έντυπο </w:t>
            </w:r>
            <w:r w:rsidRPr="00A83CE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_4)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BCD3D5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517462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8EB33B7" w14:textId="77777777" w:rsidR="00AD4CEA" w:rsidRPr="00A83CE7" w:rsidRDefault="00AD4CEA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7A2" w:rsidRPr="00397174" w14:paraId="37C541C5" w14:textId="77777777" w:rsidTr="00A610A5"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BF7089" w14:textId="0BC71699" w:rsidR="001317A2" w:rsidRPr="00A83CE7" w:rsidRDefault="00557BDD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Απόφαση ορισμού Νόμιμου εκπροσώπου φορέα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(συνεργατικά σχήματα φορέων)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4D156E" w14:textId="68992410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3BF8E5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C86487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17A2" w:rsidRPr="00397174" w14:paraId="08E31A88" w14:textId="77777777" w:rsidTr="00A610A5">
        <w:trPr>
          <w:trHeight w:val="3054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EA38C5F" w14:textId="695EEBFE" w:rsidR="001317A2" w:rsidRDefault="00557BDD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Αποδεικτικά δαπανών μισθοδοσίας, </w:t>
            </w:r>
            <w:r w:rsidR="00A610A5">
              <w:rPr>
                <w:rFonts w:asciiTheme="minorHAnsi" w:hAnsiTheme="minorHAnsi" w:cstheme="minorHAnsi"/>
                <w:sz w:val="22"/>
                <w:szCs w:val="22"/>
              </w:rPr>
              <w:t>(συνεργατικά σχήματα φορέων)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δηλ. </w:t>
            </w:r>
          </w:p>
          <w:p w14:paraId="4907D2D5" w14:textId="77777777" w:rsidR="00557BDD" w:rsidRPr="00F34798" w:rsidRDefault="00557BDD" w:rsidP="00A610A5">
            <w:pPr>
              <w:pStyle w:val="a6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 xml:space="preserve">Μισθοδοτικές καταστάσεις προσωπικού ή /και κατάσταση μερισμού μισθοδοσίας προσωπικού ή ερευνητικού προσωπικού με συμβάσεις εργασίας αορίστου </w:t>
            </w:r>
            <w:r w:rsidR="00F34798" w:rsidRPr="00F34798">
              <w:rPr>
                <w:rFonts w:asciiTheme="minorHAnsi" w:hAnsiTheme="minorHAnsi" w:cstheme="minorHAnsi"/>
                <w:sz w:val="22"/>
                <w:szCs w:val="22"/>
              </w:rPr>
              <w:t xml:space="preserve">χρόνου </w:t>
            </w: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ή</w:t>
            </w:r>
            <w:r w:rsidR="00F34798" w:rsidRPr="00F34798">
              <w:rPr>
                <w:rFonts w:asciiTheme="minorHAnsi" w:hAnsiTheme="minorHAnsi" w:cstheme="minorHAnsi"/>
                <w:sz w:val="22"/>
                <w:szCs w:val="22"/>
              </w:rPr>
              <w:t xml:space="preserve"> συμβάσεις έργου</w:t>
            </w:r>
          </w:p>
          <w:p w14:paraId="5660D0D1" w14:textId="77777777" w:rsidR="00F34798" w:rsidRPr="00F34798" w:rsidRDefault="00F34798" w:rsidP="00A610A5">
            <w:pPr>
              <w:pStyle w:val="a6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Αποδεικτικό κατάθεσης σε τραπεζικά ιδρύματα</w:t>
            </w:r>
          </w:p>
          <w:p w14:paraId="03375B3F" w14:textId="77777777" w:rsidR="00F34798" w:rsidRPr="00F34798" w:rsidRDefault="00F34798" w:rsidP="00A610A5">
            <w:pPr>
              <w:pStyle w:val="a6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καταστάσεις ασφαλιστικών κρατήσεων και παρακράτησης φόρου εισοδήματος</w:t>
            </w:r>
          </w:p>
          <w:p w14:paraId="73706312" w14:textId="77777777" w:rsidR="00F34798" w:rsidRPr="00F34798" w:rsidRDefault="00F34798" w:rsidP="00A610A5">
            <w:pPr>
              <w:pStyle w:val="a6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 xml:space="preserve">αποδεικτικά απόδοσης ασφαλιστικών κρατήσεων και </w:t>
            </w:r>
            <w:proofErr w:type="spellStart"/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παρακρατούμενου</w:t>
            </w:r>
            <w:proofErr w:type="spellEnd"/>
            <w:r w:rsidRPr="00F34798">
              <w:rPr>
                <w:rFonts w:asciiTheme="minorHAnsi" w:hAnsiTheme="minorHAnsi" w:cstheme="minorHAnsi"/>
                <w:sz w:val="22"/>
                <w:szCs w:val="22"/>
              </w:rPr>
              <w:t xml:space="preserve"> φόρου εισοδήματος</w:t>
            </w:r>
          </w:p>
          <w:p w14:paraId="033B9926" w14:textId="69CDD41B" w:rsidR="00F34798" w:rsidRPr="00A610A5" w:rsidRDefault="00F34798" w:rsidP="00A610A5">
            <w:pPr>
              <w:pStyle w:val="a6"/>
              <w:ind w:left="7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06EF590" w14:textId="56096136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BCF55FA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C223F4C" w14:textId="77777777" w:rsidR="001317A2" w:rsidRPr="00A83CE7" w:rsidRDefault="001317A2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610A5" w:rsidRPr="00397174" w14:paraId="655BAAAD" w14:textId="77777777" w:rsidTr="00A610A5">
        <w:trPr>
          <w:trHeight w:val="99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997CA8" w14:textId="70522335" w:rsidR="00A610A5" w:rsidRPr="00F34798" w:rsidRDefault="00A610A5" w:rsidP="00A610A5">
            <w:pPr>
              <w:pStyle w:val="a6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παραστατικά δαπανών προ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μ</w:t>
            </w:r>
            <w:r w:rsidRPr="00F34798">
              <w:rPr>
                <w:rFonts w:asciiTheme="minorHAnsi" w:hAnsiTheme="minorHAnsi" w:cstheme="minorHAnsi"/>
                <w:sz w:val="22"/>
                <w:szCs w:val="22"/>
              </w:rPr>
              <w:t>ηθευτών, παροχής υπηρεσιών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(συνεργατικά σχήματα φορέων)</w:t>
            </w:r>
          </w:p>
          <w:p w14:paraId="2A6CEED3" w14:textId="544FE9A9" w:rsidR="00A610A5" w:rsidRPr="00A610A5" w:rsidRDefault="00A610A5" w:rsidP="00A610A5">
            <w:pPr>
              <w:pStyle w:val="a6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610A5">
              <w:rPr>
                <w:rFonts w:asciiTheme="minorHAnsi" w:hAnsiTheme="minorHAnsi" w:cstheme="minorHAnsi"/>
                <w:sz w:val="22"/>
                <w:szCs w:val="22"/>
              </w:rPr>
              <w:t>αποδείξεις εξόφλησης ή ισοδύναμο ανάλογο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012D94A" w14:textId="77777777" w:rsidR="00A610A5" w:rsidRPr="00A83CE7" w:rsidRDefault="00A610A5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E26AE0B" w14:textId="77777777" w:rsidR="00A610A5" w:rsidRPr="00A83CE7" w:rsidRDefault="00A610A5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CEFC4C0" w14:textId="77777777" w:rsidR="00A610A5" w:rsidRPr="00A83CE7" w:rsidRDefault="00A610A5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0A2E" w:rsidRPr="00397174" w14:paraId="657D8BF2" w14:textId="77777777" w:rsidTr="007D0FF8">
        <w:trPr>
          <w:trHeight w:hRule="exact" w:val="119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57AC0DB" w14:textId="43E41C44" w:rsidR="00FE0A2E" w:rsidRPr="00A83CE7" w:rsidRDefault="00FE0A2E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455080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2E0827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FFBAF37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E0A2E" w:rsidRPr="00397174" w14:paraId="044DA3F8" w14:textId="77777777" w:rsidTr="0017595F">
        <w:trPr>
          <w:trHeight w:hRule="exact" w:val="79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C6EC13F" w14:textId="7FF62C93" w:rsidR="00FE0A2E" w:rsidRPr="00A83CE7" w:rsidRDefault="00FE0A2E" w:rsidP="0039365B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Αποδεικτικό κατάθεσης</w:t>
            </w:r>
            <w:r w:rsidR="00AC52BF">
              <w:rPr>
                <w:rFonts w:asciiTheme="minorHAnsi" w:hAnsiTheme="minorHAnsi" w:cstheme="minorHAnsi"/>
                <w:sz w:val="22"/>
                <w:szCs w:val="22"/>
              </w:rPr>
              <w:t xml:space="preserve"> στον ΕΛΕΓΕΠ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των τόκων </w:t>
            </w:r>
            <w:r w:rsidR="00AC52BF">
              <w:rPr>
                <w:rFonts w:asciiTheme="minorHAnsi" w:hAnsiTheme="minorHAnsi" w:cstheme="minorHAnsi"/>
                <w:sz w:val="22"/>
                <w:szCs w:val="22"/>
              </w:rPr>
              <w:t xml:space="preserve">που προέκυψαν από τη χορήγηση της προκαταβολής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F84ACD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35A8E29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40CA61E" w14:textId="77777777" w:rsidR="00FE0A2E" w:rsidRPr="00A83CE7" w:rsidRDefault="00FE0A2E" w:rsidP="00502D68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EA" w:rsidRPr="00397174" w14:paraId="42A79761" w14:textId="77777777" w:rsidTr="00505FC0">
        <w:trPr>
          <w:trHeight w:hRule="exact" w:val="953"/>
        </w:trPr>
        <w:tc>
          <w:tcPr>
            <w:tcW w:w="96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2E6F1B0" w14:textId="77777777" w:rsidR="00AD4CEA" w:rsidRPr="00A83CE7" w:rsidRDefault="00AD4CEA" w:rsidP="00502D68">
            <w:pPr>
              <w:spacing w:line="260" w:lineRule="exact"/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hAnsiTheme="minorHAnsi" w:cstheme="minorHAnsi"/>
                <w:sz w:val="22"/>
                <w:szCs w:val="22"/>
              </w:rPr>
              <w:t>Παρατηρήσεις:</w:t>
            </w:r>
          </w:p>
          <w:p w14:paraId="50D2D0F8" w14:textId="77777777" w:rsidR="00AD4CEA" w:rsidRPr="00A83CE7" w:rsidRDefault="00AD4CEA" w:rsidP="00502D68">
            <w:pPr>
              <w:ind w:left="103"/>
              <w:rPr>
                <w:rFonts w:asciiTheme="minorHAnsi" w:eastAsia="Liberation Serif;Times New Roma" w:hAnsiTheme="minorHAnsi" w:cstheme="minorHAnsi"/>
                <w:sz w:val="22"/>
                <w:szCs w:val="22"/>
              </w:rPr>
            </w:pPr>
            <w:r w:rsidRPr="00A83CE7">
              <w:rPr>
                <w:rFonts w:asciiTheme="minorHAnsi" w:eastAsia="Liberation Serif;Times New Roma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3E972D7F" w14:textId="354DECEC" w:rsidR="00AD4CEA" w:rsidRPr="00A83CE7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  <w:r w:rsidRPr="00A83CE7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="000B5FFF" w:rsidRPr="00A83CE7">
        <w:rPr>
          <w:rFonts w:asciiTheme="minorHAnsi" w:hAnsiTheme="minorHAnsi" w:cstheme="minorHAnsi"/>
          <w:i/>
          <w:sz w:val="22"/>
          <w:szCs w:val="22"/>
        </w:rPr>
        <w:t>Όπου απαιτείται</w:t>
      </w:r>
    </w:p>
    <w:p w14:paraId="48B94098" w14:textId="77777777" w:rsidR="00AD4CEA" w:rsidRPr="00A83CE7" w:rsidRDefault="00AD4CEA" w:rsidP="00AD4CEA">
      <w:pPr>
        <w:rPr>
          <w:rFonts w:asciiTheme="minorHAnsi" w:hAnsiTheme="minorHAnsi" w:cstheme="minorHAnsi"/>
          <w:i/>
          <w:sz w:val="22"/>
          <w:szCs w:val="22"/>
        </w:rPr>
      </w:pPr>
    </w:p>
    <w:p w14:paraId="6574121D" w14:textId="77777777" w:rsidR="0039365B" w:rsidRPr="0039365B" w:rsidRDefault="0039365B" w:rsidP="0039365B">
      <w:pPr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39365B">
        <w:rPr>
          <w:rFonts w:asciiTheme="minorHAnsi" w:hAnsiTheme="minorHAnsi" w:cstheme="minorHAnsi"/>
          <w:i/>
          <w:sz w:val="22"/>
          <w:szCs w:val="22"/>
        </w:rPr>
        <w:t>Ημερομηνία, ……/……/…..</w:t>
      </w:r>
    </w:p>
    <w:p w14:paraId="30E7DE65" w14:textId="77777777" w:rsidR="0039365B" w:rsidRPr="0039365B" w:rsidRDefault="0039365B" w:rsidP="0039365B">
      <w:pPr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62BBBBD9" w14:textId="40E53D8E" w:rsidR="0039365B" w:rsidRPr="00F34798" w:rsidRDefault="008328A5" w:rsidP="0039365B">
      <w:pP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F34798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Ο </w:t>
      </w:r>
      <w:r w:rsidRPr="008328A5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ΕΛΕΓΚΤΗΣ</w:t>
      </w:r>
    </w:p>
    <w:p w14:paraId="57225011" w14:textId="77777777" w:rsidR="0039365B" w:rsidRPr="0039365B" w:rsidRDefault="0039365B" w:rsidP="0039365B">
      <w:pPr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7994" w:type="dxa"/>
        <w:jc w:val="center"/>
        <w:tblLook w:val="04A0" w:firstRow="1" w:lastRow="0" w:firstColumn="1" w:lastColumn="0" w:noHBand="0" w:noVBand="1"/>
      </w:tblPr>
      <w:tblGrid>
        <w:gridCol w:w="3539"/>
        <w:gridCol w:w="4455"/>
      </w:tblGrid>
      <w:tr w:rsidR="00156108" w:rsidRPr="00397174" w14:paraId="546917ED" w14:textId="77777777" w:rsidTr="00502D68">
        <w:trPr>
          <w:trHeight w:hRule="exact" w:val="2659"/>
          <w:jc w:val="center"/>
        </w:trPr>
        <w:tc>
          <w:tcPr>
            <w:tcW w:w="3539" w:type="dxa"/>
            <w:shd w:val="clear" w:color="auto" w:fill="FFFFFF"/>
          </w:tcPr>
          <w:p w14:paraId="5BB71E97" w14:textId="30266DD0" w:rsidR="00156108" w:rsidRPr="0086372A" w:rsidRDefault="0039365B" w:rsidP="00F34798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365B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B1D76F3" w14:textId="77777777" w:rsidR="00156108" w:rsidRPr="0086372A" w:rsidRDefault="00156108" w:rsidP="00502D68">
            <w:pPr>
              <w:spacing w:line="225" w:lineRule="exact"/>
              <w:ind w:left="9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49F725" w14:textId="77777777" w:rsidR="00AD4CEA" w:rsidRPr="0086372A" w:rsidRDefault="00AD4CEA" w:rsidP="00AD4CEA">
      <w:pPr>
        <w:rPr>
          <w:rFonts w:asciiTheme="minorHAnsi" w:hAnsiTheme="minorHAnsi" w:cstheme="minorHAnsi"/>
          <w:sz w:val="22"/>
          <w:szCs w:val="22"/>
        </w:rPr>
      </w:pPr>
    </w:p>
    <w:p w14:paraId="559B2A9F" w14:textId="77777777" w:rsidR="00AD4CEA" w:rsidRPr="0086372A" w:rsidRDefault="00AD4CEA" w:rsidP="00AD4CEA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CBEE9FB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p w14:paraId="03232252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p w14:paraId="37A962A9" w14:textId="77777777" w:rsidR="00AD4CEA" w:rsidRPr="0086372A" w:rsidRDefault="00AD4CEA" w:rsidP="00AD4CEA">
      <w:pPr>
        <w:spacing w:before="11"/>
        <w:jc w:val="center"/>
        <w:rPr>
          <w:rFonts w:asciiTheme="minorHAnsi" w:hAnsiTheme="minorHAnsi" w:cstheme="minorHAnsi"/>
          <w:sz w:val="22"/>
          <w:szCs w:val="22"/>
        </w:rPr>
      </w:pPr>
    </w:p>
    <w:p w14:paraId="083868F1" w14:textId="5CB23925" w:rsidR="00AD4CEA" w:rsidRPr="0086372A" w:rsidRDefault="00AD4CEA" w:rsidP="00855F4D">
      <w:pPr>
        <w:spacing w:before="8"/>
        <w:rPr>
          <w:rFonts w:asciiTheme="minorHAnsi" w:eastAsia="Liberation Serif;Times New Roma" w:hAnsiTheme="minorHAnsi" w:cstheme="minorHAnsi"/>
          <w:spacing w:val="-49"/>
          <w:sz w:val="22"/>
          <w:szCs w:val="22"/>
        </w:rPr>
      </w:pPr>
    </w:p>
    <w:p w14:paraId="771E889D" w14:textId="77777777" w:rsidR="00AD4CEA" w:rsidRPr="0086372A" w:rsidRDefault="00AD4CEA" w:rsidP="00AD4CEA">
      <w:pPr>
        <w:ind w:left="108"/>
        <w:rPr>
          <w:rFonts w:asciiTheme="minorHAnsi" w:eastAsia="Liberation Serif;Times New Roma" w:hAnsiTheme="minorHAnsi" w:cstheme="minorHAnsi"/>
          <w:spacing w:val="-49"/>
          <w:sz w:val="22"/>
          <w:szCs w:val="22"/>
        </w:rPr>
      </w:pPr>
    </w:p>
    <w:p w14:paraId="03335408" w14:textId="1D2DB05D" w:rsidR="00AD4CEA" w:rsidRPr="0086372A" w:rsidRDefault="00AD4CEA">
      <w:pPr>
        <w:rPr>
          <w:rFonts w:asciiTheme="minorHAnsi" w:hAnsiTheme="minorHAnsi" w:cstheme="minorHAnsi"/>
        </w:rPr>
      </w:pPr>
    </w:p>
    <w:sectPr w:rsidR="00AD4CEA" w:rsidRPr="0086372A" w:rsidSect="00A872A8">
      <w:headerReference w:type="default" r:id="rId8"/>
      <w:footerReference w:type="default" r:id="rId9"/>
      <w:pgSz w:w="11906" w:h="16838" w:code="9"/>
      <w:pgMar w:top="851" w:right="1134" w:bottom="1247" w:left="1134" w:header="567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3D2A" w14:textId="77777777" w:rsidR="00AD4CEA" w:rsidRDefault="00AD4CEA" w:rsidP="00AD4CEA">
      <w:pPr>
        <w:rPr>
          <w:rFonts w:hint="eastAsia"/>
        </w:rPr>
      </w:pPr>
      <w:r>
        <w:separator/>
      </w:r>
    </w:p>
  </w:endnote>
  <w:endnote w:type="continuationSeparator" w:id="0">
    <w:p w14:paraId="5F9FC36E" w14:textId="77777777" w:rsidR="00AD4CEA" w:rsidRDefault="00AD4CEA" w:rsidP="00AD4C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69FD" w14:textId="6BBA6D5D" w:rsidR="00526A73" w:rsidRDefault="00215F0F">
    <w:pPr>
      <w:jc w:val="right"/>
      <w:rPr>
        <w:rFonts w:hint="eastAsia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B31E0F7" wp14:editId="1E538C30">
          <wp:simplePos x="0" y="0"/>
          <wp:positionH relativeFrom="column">
            <wp:posOffset>1051560</wp:posOffset>
          </wp:positionH>
          <wp:positionV relativeFrom="page">
            <wp:posOffset>9944100</wp:posOffset>
          </wp:positionV>
          <wp:extent cx="3724275" cy="586105"/>
          <wp:effectExtent l="0" t="0" r="9525" b="4445"/>
          <wp:wrapNone/>
          <wp:docPr id="4" name="Εικόνα1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Εικόνα1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24275" cy="586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D39AC">
      <w:rPr>
        <w:sz w:val="20"/>
        <w:szCs w:val="20"/>
      </w:rPr>
      <w:t xml:space="preserve">σελ. </w:t>
    </w:r>
    <w:r w:rsidR="00BD39AC">
      <w:rPr>
        <w:sz w:val="20"/>
        <w:szCs w:val="20"/>
      </w:rPr>
      <w:fldChar w:fldCharType="begin"/>
    </w:r>
    <w:r w:rsidR="00BD39AC">
      <w:instrText>PAGE</w:instrText>
    </w:r>
    <w:r w:rsidR="00BD39AC">
      <w:fldChar w:fldCharType="separate"/>
    </w:r>
    <w:r w:rsidR="00BD39AC">
      <w:t>12</w:t>
    </w:r>
    <w:r w:rsidR="00BD39AC">
      <w:fldChar w:fldCharType="end"/>
    </w:r>
    <w:r w:rsidR="00BD39AC">
      <w:rPr>
        <w:sz w:val="20"/>
        <w:szCs w:val="20"/>
      </w:rPr>
      <w:t xml:space="preserve"> από </w:t>
    </w:r>
    <w:r w:rsidR="00BD39AC">
      <w:rPr>
        <w:sz w:val="20"/>
        <w:szCs w:val="20"/>
      </w:rPr>
      <w:fldChar w:fldCharType="begin"/>
    </w:r>
    <w:r w:rsidR="00BD39AC">
      <w:instrText>NUMPAGES</w:instrText>
    </w:r>
    <w:r w:rsidR="00BD39AC">
      <w:fldChar w:fldCharType="separate"/>
    </w:r>
    <w:r w:rsidR="00BD39AC">
      <w:t>12</w:t>
    </w:r>
    <w:r w:rsidR="00BD39AC">
      <w:fldChar w:fldCharType="end"/>
    </w:r>
  </w:p>
  <w:p w14:paraId="6A0272CE" w14:textId="472F2609" w:rsidR="00215F0F" w:rsidRDefault="00215F0F">
    <w:pPr>
      <w:jc w:val="right"/>
      <w:rPr>
        <w:rFonts w:hint="eastAsia"/>
      </w:rPr>
    </w:pPr>
  </w:p>
  <w:p w14:paraId="76D31004" w14:textId="77777777" w:rsidR="00215F0F" w:rsidRDefault="00215F0F">
    <w:pPr>
      <w:jc w:val="right"/>
      <w:rPr>
        <w:rFonts w:hint="eastAsia"/>
      </w:rPr>
    </w:pPr>
  </w:p>
  <w:p w14:paraId="1B07E5E7" w14:textId="72AA366C" w:rsidR="00215F0F" w:rsidRDefault="00215F0F">
    <w:pPr>
      <w:jc w:val="right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74B63" w14:textId="77777777" w:rsidR="00AD4CEA" w:rsidRDefault="00AD4CEA" w:rsidP="00AD4CEA">
      <w:pPr>
        <w:rPr>
          <w:rFonts w:hint="eastAsia"/>
        </w:rPr>
      </w:pPr>
      <w:r>
        <w:separator/>
      </w:r>
    </w:p>
  </w:footnote>
  <w:footnote w:type="continuationSeparator" w:id="0">
    <w:p w14:paraId="7A1EF054" w14:textId="77777777" w:rsidR="00AD4CEA" w:rsidRDefault="00AD4CEA" w:rsidP="00AD4C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F8663" w14:textId="41E5D957" w:rsidR="00526A73" w:rsidRPr="00A872A8" w:rsidRDefault="00BD39AC">
    <w:pPr>
      <w:rPr>
        <w:rFonts w:asciiTheme="majorHAnsi" w:hAnsiTheme="majorHAnsi" w:cstheme="majorHAnsi"/>
        <w:color w:val="auto"/>
        <w:sz w:val="14"/>
        <w:szCs w:val="14"/>
      </w:rPr>
    </w:pPr>
    <w:r w:rsidRPr="00A83CE7">
      <w:rPr>
        <w:rFonts w:asciiTheme="minorHAnsi" w:hAnsiTheme="minorHAnsi" w:cstheme="minorHAnsi"/>
        <w:sz w:val="16"/>
        <w:szCs w:val="16"/>
      </w:rPr>
      <w:t>ΕΚΔΟΣΗ</w:t>
    </w:r>
    <w:r w:rsidRPr="00A83CE7">
      <w:rPr>
        <w:rFonts w:asciiTheme="minorHAnsi" w:hAnsiTheme="minorHAnsi" w:cstheme="minorHAnsi" w:hint="eastAsia"/>
        <w:sz w:val="14"/>
        <w:szCs w:val="14"/>
      </w:rPr>
      <w:t xml:space="preserve"> </w:t>
    </w:r>
    <w:r w:rsidR="001B2B32" w:rsidRPr="00A83CE7">
      <w:rPr>
        <w:rFonts w:asciiTheme="minorHAnsi" w:hAnsiTheme="minorHAnsi" w:cstheme="minorHAnsi" w:hint="eastAsia"/>
        <w:sz w:val="14"/>
        <w:szCs w:val="14"/>
      </w:rPr>
      <w:t>0</w:t>
    </w:r>
    <w:r w:rsidR="001B2B32">
      <w:rPr>
        <w:rFonts w:asciiTheme="minorHAnsi" w:hAnsiTheme="minorHAnsi" w:cstheme="minorHAnsi"/>
        <w:sz w:val="14"/>
        <w:szCs w:val="14"/>
      </w:rPr>
      <w:t>1</w:t>
    </w:r>
    <w:r w:rsidR="001B2B32" w:rsidRPr="00A83CE7">
      <w:rPr>
        <w:rFonts w:asciiTheme="minorHAnsi" w:hAnsiTheme="minorHAnsi" w:cstheme="minorHAnsi" w:hint="eastAsia"/>
        <w:sz w:val="14"/>
        <w:szCs w:val="14"/>
      </w:rPr>
      <w:t xml:space="preserve"> </w:t>
    </w:r>
    <w:r w:rsidRPr="00A83CE7">
      <w:rPr>
        <w:rFonts w:asciiTheme="minorHAnsi" w:hAnsiTheme="minorHAnsi" w:cstheme="minorHAnsi"/>
        <w:color w:val="auto"/>
        <w:sz w:val="14"/>
        <w:szCs w:val="14"/>
      </w:rPr>
      <w:t>ΕΝΤΥΠΟ</w:t>
    </w:r>
    <w:r w:rsidR="002755C7" w:rsidRPr="00DD0FAC">
      <w:rPr>
        <w:rFonts w:ascii="Arial" w:hAnsi="Arial"/>
        <w:color w:val="auto"/>
        <w:sz w:val="14"/>
        <w:szCs w:val="14"/>
      </w:rPr>
      <w:t xml:space="preserve"> </w:t>
    </w:r>
    <w:bookmarkStart w:id="1" w:name="_Hlk81813793"/>
    <w:r w:rsidR="00A83CE7" w:rsidRPr="00A83CE7">
      <w:rPr>
        <w:rFonts w:asciiTheme="minorHAnsi" w:hAnsiTheme="minorHAnsi" w:cstheme="minorHAnsi"/>
        <w:color w:val="auto"/>
        <w:sz w:val="16"/>
        <w:szCs w:val="16"/>
      </w:rPr>
      <w:t>Π_</w:t>
    </w:r>
    <w:r w:rsidR="00FD5D26">
      <w:rPr>
        <w:rFonts w:asciiTheme="minorHAnsi" w:hAnsiTheme="minorHAnsi" w:cstheme="minorHAnsi"/>
        <w:color w:val="auto"/>
        <w:sz w:val="16"/>
        <w:szCs w:val="16"/>
      </w:rPr>
      <w:t>3.5</w:t>
    </w:r>
    <w:r w:rsidR="00A83CE7" w:rsidRPr="00A83CE7">
      <w:rPr>
        <w:rFonts w:asciiTheme="minorHAnsi" w:hAnsiTheme="minorHAnsi" w:cstheme="minorHAnsi"/>
        <w:color w:val="auto"/>
        <w:sz w:val="16"/>
        <w:szCs w:val="16"/>
      </w:rPr>
      <w:t>_ΠΡΑΚΤΙΚΟ</w:t>
    </w:r>
    <w:r w:rsidR="00A610A5" w:rsidRPr="00A83CE7" w:rsidDel="00A610A5">
      <w:rPr>
        <w:rFonts w:asciiTheme="minorHAnsi" w:hAnsiTheme="minorHAnsi" w:cstheme="minorHAnsi"/>
        <w:color w:val="auto"/>
        <w:sz w:val="16"/>
        <w:szCs w:val="16"/>
      </w:rPr>
      <w:t xml:space="preserve"> </w:t>
    </w:r>
    <w:r w:rsidR="00A83CE7" w:rsidRPr="00A83CE7">
      <w:rPr>
        <w:rFonts w:asciiTheme="minorHAnsi" w:hAnsiTheme="minorHAnsi" w:cstheme="minorHAnsi"/>
        <w:color w:val="auto"/>
        <w:sz w:val="16"/>
        <w:szCs w:val="16"/>
      </w:rPr>
      <w:t>_</w:t>
    </w:r>
    <w:r w:rsidR="00BA31AB">
      <w:rPr>
        <w:rFonts w:asciiTheme="minorHAnsi" w:hAnsiTheme="minorHAnsi" w:cstheme="minorHAnsi"/>
        <w:color w:val="auto"/>
        <w:sz w:val="16"/>
        <w:szCs w:val="16"/>
      </w:rPr>
      <w:t>ΔΙΟΙΚΗΤΙΚΟΥ_</w:t>
    </w:r>
    <w:r w:rsidR="00A83CE7" w:rsidRPr="00A83CE7">
      <w:rPr>
        <w:rFonts w:asciiTheme="minorHAnsi" w:hAnsiTheme="minorHAnsi" w:cstheme="minorHAnsi"/>
        <w:color w:val="auto"/>
        <w:sz w:val="16"/>
        <w:szCs w:val="16"/>
      </w:rPr>
      <w:t>ΕΛΕΓΧΟΥ_</w:t>
    </w:r>
    <w:r w:rsidR="00A610A5">
      <w:rPr>
        <w:rFonts w:asciiTheme="minorHAnsi" w:hAnsiTheme="minorHAnsi" w:cstheme="minorHAnsi"/>
        <w:color w:val="auto"/>
        <w:sz w:val="16"/>
        <w:szCs w:val="16"/>
      </w:rPr>
      <w:t>ΠΛΗΡΟΤΗΤΑΣ_</w:t>
    </w:r>
    <w:r w:rsidR="00BE7434" w:rsidRPr="00A83CE7" w:rsidDel="00BE7434">
      <w:rPr>
        <w:rFonts w:asciiTheme="minorHAnsi" w:hAnsiTheme="minorHAnsi" w:cstheme="minorHAnsi"/>
        <w:color w:val="auto"/>
        <w:sz w:val="16"/>
        <w:szCs w:val="16"/>
      </w:rPr>
      <w:t xml:space="preserve"> </w:t>
    </w:r>
    <w:r w:rsidR="00A83CE7" w:rsidRPr="00A83CE7">
      <w:rPr>
        <w:rFonts w:asciiTheme="minorHAnsi" w:hAnsiTheme="minorHAnsi" w:cstheme="minorHAnsi"/>
        <w:color w:val="auto"/>
        <w:sz w:val="16"/>
        <w:szCs w:val="16"/>
      </w:rPr>
      <w:t>ΑΙΤΗΣΗΣ_ΠΛΗΡΩΜΗΣ_ΔΙΚΑΙΟΥΧΟΥ_ΙΧ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66E7"/>
    <w:multiLevelType w:val="hybridMultilevel"/>
    <w:tmpl w:val="C0505952"/>
    <w:lvl w:ilvl="0" w:tplc="6A8C0E8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0A175192"/>
    <w:multiLevelType w:val="multilevel"/>
    <w:tmpl w:val="37A8A32C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" w15:restartNumberingAfterBreak="0">
    <w:nsid w:val="12836DCE"/>
    <w:multiLevelType w:val="hybridMultilevel"/>
    <w:tmpl w:val="5D9206AE"/>
    <w:lvl w:ilvl="0" w:tplc="71D0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24CD5"/>
    <w:multiLevelType w:val="multilevel"/>
    <w:tmpl w:val="5FB873F4"/>
    <w:lvl w:ilvl="0">
      <w:start w:val="6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1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1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1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1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" w15:restartNumberingAfterBreak="0">
    <w:nsid w:val="20E53B14"/>
    <w:multiLevelType w:val="multilevel"/>
    <w:tmpl w:val="67D60EF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757" w:hanging="360"/>
      </w:pPr>
      <w:rPr>
        <w:rFonts w:hint="default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)"/>
      <w:lvlJc w:val="left"/>
      <w:pPr>
        <w:ind w:left="1117" w:hanging="360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4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37" w:hanging="360"/>
      </w:pPr>
      <w:rPr>
        <w:rFonts w:hint="default"/>
      </w:rPr>
    </w:lvl>
  </w:abstractNum>
  <w:abstractNum w:abstractNumId="5" w15:restartNumberingAfterBreak="0">
    <w:nsid w:val="2B9120AF"/>
    <w:multiLevelType w:val="multilevel"/>
    <w:tmpl w:val="2C645CA0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CA26B9B"/>
    <w:multiLevelType w:val="multilevel"/>
    <w:tmpl w:val="AFD2B24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7" w15:restartNumberingAfterBreak="0">
    <w:nsid w:val="2CF27293"/>
    <w:multiLevelType w:val="multilevel"/>
    <w:tmpl w:val="0408001D"/>
    <w:styleLink w:val="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B586F04"/>
    <w:multiLevelType w:val="multilevel"/>
    <w:tmpl w:val="940869C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9" w15:restartNumberingAfterBreak="0">
    <w:nsid w:val="4CEF3B03"/>
    <w:multiLevelType w:val="multilevel"/>
    <w:tmpl w:val="6A1ACB0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1">
      <w:start w:val="1"/>
      <w:numFmt w:val="none"/>
      <w:suff w:val="nothing"/>
      <w:lvlText w:val="."/>
      <w:lvlJc w:val="left"/>
      <w:pPr>
        <w:ind w:left="794" w:firstLine="0"/>
      </w:pPr>
    </w:lvl>
    <w:lvl w:ilvl="2">
      <w:start w:val="1"/>
      <w:numFmt w:val="none"/>
      <w:suff w:val="nothing"/>
      <w:lvlText w:val="."/>
      <w:lvlJc w:val="left"/>
      <w:pPr>
        <w:ind w:left="794" w:firstLine="0"/>
      </w:pPr>
    </w:lvl>
    <w:lvl w:ilvl="3">
      <w:start w:val="1"/>
      <w:numFmt w:val="none"/>
      <w:suff w:val="nothing"/>
      <w:lvlText w:val="."/>
      <w:lvlJc w:val="left"/>
      <w:pPr>
        <w:ind w:left="794" w:firstLine="0"/>
      </w:pPr>
    </w:lvl>
    <w:lvl w:ilvl="4">
      <w:start w:val="1"/>
      <w:numFmt w:val="none"/>
      <w:suff w:val="nothing"/>
      <w:lvlText w:val="."/>
      <w:lvlJc w:val="left"/>
      <w:pPr>
        <w:ind w:left="794" w:firstLine="0"/>
      </w:pPr>
    </w:lvl>
    <w:lvl w:ilvl="5">
      <w:start w:val="1"/>
      <w:numFmt w:val="none"/>
      <w:suff w:val="nothing"/>
      <w:lvlText w:val="."/>
      <w:lvlJc w:val="left"/>
      <w:pPr>
        <w:ind w:left="794" w:firstLine="0"/>
      </w:pPr>
    </w:lvl>
    <w:lvl w:ilvl="6">
      <w:start w:val="1"/>
      <w:numFmt w:val="none"/>
      <w:suff w:val="nothing"/>
      <w:lvlText w:val="."/>
      <w:lvlJc w:val="left"/>
      <w:pPr>
        <w:ind w:left="794" w:firstLine="0"/>
      </w:pPr>
    </w:lvl>
    <w:lvl w:ilvl="7">
      <w:start w:val="1"/>
      <w:numFmt w:val="none"/>
      <w:suff w:val="nothing"/>
      <w:lvlText w:val="."/>
      <w:lvlJc w:val="left"/>
      <w:pPr>
        <w:ind w:left="794" w:firstLine="0"/>
      </w:pPr>
    </w:lvl>
    <w:lvl w:ilvl="8">
      <w:start w:val="1"/>
      <w:numFmt w:val="none"/>
      <w:suff w:val="nothing"/>
      <w:lvlText w:val="."/>
      <w:lvlJc w:val="left"/>
      <w:pPr>
        <w:ind w:left="794" w:firstLine="0"/>
      </w:pPr>
    </w:lvl>
  </w:abstractNum>
  <w:abstractNum w:abstractNumId="10" w15:restartNumberingAfterBreak="0">
    <w:nsid w:val="5B4D6B67"/>
    <w:multiLevelType w:val="multilevel"/>
    <w:tmpl w:val="523C3DE2"/>
    <w:styleLink w:val="1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11" w15:restartNumberingAfterBreak="0">
    <w:nsid w:val="5D73613C"/>
    <w:multiLevelType w:val="multilevel"/>
    <w:tmpl w:val="15A2342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0F13A3B"/>
    <w:multiLevelType w:val="multilevel"/>
    <w:tmpl w:val="1ECC0174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13" w15:restartNumberingAfterBreak="0">
    <w:nsid w:val="65E30E31"/>
    <w:multiLevelType w:val="multilevel"/>
    <w:tmpl w:val="F66638F6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14" w15:restartNumberingAfterBreak="0">
    <w:nsid w:val="6FFE3970"/>
    <w:multiLevelType w:val="hybridMultilevel"/>
    <w:tmpl w:val="82CC65AE"/>
    <w:lvl w:ilvl="0" w:tplc="84808C7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0E8351A"/>
    <w:multiLevelType w:val="hybridMultilevel"/>
    <w:tmpl w:val="B6B82CD4"/>
    <w:lvl w:ilvl="0" w:tplc="F15AB2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04CAE"/>
    <w:multiLevelType w:val="hybridMultilevel"/>
    <w:tmpl w:val="F1E8EC66"/>
    <w:lvl w:ilvl="0" w:tplc="6A8C0E8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7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 w15:restartNumberingAfterBreak="0">
    <w:nsid w:val="7D8E7926"/>
    <w:multiLevelType w:val="multilevel"/>
    <w:tmpl w:val="2BBADA60"/>
    <w:lvl w:ilvl="0">
      <w:start w:val="13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cs="OpenSymbol;Arial Unicode MS" w:hint="default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13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13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13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13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13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13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num w:numId="1" w16cid:durableId="2120030525">
    <w:abstractNumId w:val="5"/>
  </w:num>
  <w:num w:numId="2" w16cid:durableId="74516051">
    <w:abstractNumId w:val="13"/>
  </w:num>
  <w:num w:numId="3" w16cid:durableId="1409575741">
    <w:abstractNumId w:val="11"/>
  </w:num>
  <w:num w:numId="4" w16cid:durableId="1703171247">
    <w:abstractNumId w:val="18"/>
  </w:num>
  <w:num w:numId="5" w16cid:durableId="990793401">
    <w:abstractNumId w:val="6"/>
  </w:num>
  <w:num w:numId="6" w16cid:durableId="82802048">
    <w:abstractNumId w:val="8"/>
  </w:num>
  <w:num w:numId="7" w16cid:durableId="841627571">
    <w:abstractNumId w:val="12"/>
  </w:num>
  <w:num w:numId="8" w16cid:durableId="591554216">
    <w:abstractNumId w:val="3"/>
  </w:num>
  <w:num w:numId="9" w16cid:durableId="1281492106">
    <w:abstractNumId w:val="1"/>
  </w:num>
  <w:num w:numId="10" w16cid:durableId="532040687">
    <w:abstractNumId w:val="9"/>
  </w:num>
  <w:num w:numId="11" w16cid:durableId="1237321087">
    <w:abstractNumId w:val="2"/>
  </w:num>
  <w:num w:numId="12" w16cid:durableId="518013395">
    <w:abstractNumId w:val="15"/>
  </w:num>
  <w:num w:numId="13" w16cid:durableId="732191751">
    <w:abstractNumId w:val="4"/>
  </w:num>
  <w:num w:numId="14" w16cid:durableId="173300989">
    <w:abstractNumId w:val="10"/>
  </w:num>
  <w:num w:numId="15" w16cid:durableId="1361541508">
    <w:abstractNumId w:val="7"/>
  </w:num>
  <w:num w:numId="16" w16cid:durableId="1207524188">
    <w:abstractNumId w:val="17"/>
  </w:num>
  <w:num w:numId="17" w16cid:durableId="115568310">
    <w:abstractNumId w:val="0"/>
  </w:num>
  <w:num w:numId="18" w16cid:durableId="447243309">
    <w:abstractNumId w:val="14"/>
  </w:num>
  <w:num w:numId="19" w16cid:durableId="210646252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formatting="1" w:enforcement="0"/>
  <w:defaultTabStop w:val="391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CEA"/>
    <w:rsid w:val="00022C3A"/>
    <w:rsid w:val="00031DCA"/>
    <w:rsid w:val="00036160"/>
    <w:rsid w:val="00051F9E"/>
    <w:rsid w:val="000B19D8"/>
    <w:rsid w:val="000B5FFF"/>
    <w:rsid w:val="000C40ED"/>
    <w:rsid w:val="000D2674"/>
    <w:rsid w:val="00122F60"/>
    <w:rsid w:val="001317A2"/>
    <w:rsid w:val="001507B2"/>
    <w:rsid w:val="00152C68"/>
    <w:rsid w:val="00156108"/>
    <w:rsid w:val="001705E8"/>
    <w:rsid w:val="0017595F"/>
    <w:rsid w:val="0017623B"/>
    <w:rsid w:val="001B2B32"/>
    <w:rsid w:val="00215F0F"/>
    <w:rsid w:val="00236B47"/>
    <w:rsid w:val="002755C7"/>
    <w:rsid w:val="00282BCE"/>
    <w:rsid w:val="002974D7"/>
    <w:rsid w:val="002C015C"/>
    <w:rsid w:val="002C238A"/>
    <w:rsid w:val="002D5367"/>
    <w:rsid w:val="003111DA"/>
    <w:rsid w:val="00314326"/>
    <w:rsid w:val="00325B20"/>
    <w:rsid w:val="00332529"/>
    <w:rsid w:val="00377FB3"/>
    <w:rsid w:val="0039365B"/>
    <w:rsid w:val="00397174"/>
    <w:rsid w:val="00463098"/>
    <w:rsid w:val="00472E05"/>
    <w:rsid w:val="004B6DBB"/>
    <w:rsid w:val="004C2EC6"/>
    <w:rsid w:val="004E77DC"/>
    <w:rsid w:val="004F0569"/>
    <w:rsid w:val="00505FC0"/>
    <w:rsid w:val="0052370D"/>
    <w:rsid w:val="00524F82"/>
    <w:rsid w:val="00530BD6"/>
    <w:rsid w:val="00535BCE"/>
    <w:rsid w:val="0054011D"/>
    <w:rsid w:val="00555834"/>
    <w:rsid w:val="00557BDD"/>
    <w:rsid w:val="005E43FC"/>
    <w:rsid w:val="00624521"/>
    <w:rsid w:val="006652FB"/>
    <w:rsid w:val="006859E8"/>
    <w:rsid w:val="00686126"/>
    <w:rsid w:val="00695DDA"/>
    <w:rsid w:val="006D5FBC"/>
    <w:rsid w:val="00720126"/>
    <w:rsid w:val="007539EC"/>
    <w:rsid w:val="007708F6"/>
    <w:rsid w:val="007D0FF8"/>
    <w:rsid w:val="007D31A2"/>
    <w:rsid w:val="007F7739"/>
    <w:rsid w:val="008328A5"/>
    <w:rsid w:val="00853FC7"/>
    <w:rsid w:val="00855F4D"/>
    <w:rsid w:val="0086372A"/>
    <w:rsid w:val="00864662"/>
    <w:rsid w:val="00876DAF"/>
    <w:rsid w:val="008B128F"/>
    <w:rsid w:val="008C5951"/>
    <w:rsid w:val="008D3653"/>
    <w:rsid w:val="008D7621"/>
    <w:rsid w:val="0090146A"/>
    <w:rsid w:val="00951904"/>
    <w:rsid w:val="00957311"/>
    <w:rsid w:val="009611FD"/>
    <w:rsid w:val="009C301C"/>
    <w:rsid w:val="009E02E3"/>
    <w:rsid w:val="00A610A5"/>
    <w:rsid w:val="00A70B6B"/>
    <w:rsid w:val="00A83CE7"/>
    <w:rsid w:val="00A872A8"/>
    <w:rsid w:val="00AC52BF"/>
    <w:rsid w:val="00AD4CEA"/>
    <w:rsid w:val="00AF6B61"/>
    <w:rsid w:val="00B27C62"/>
    <w:rsid w:val="00B65F51"/>
    <w:rsid w:val="00B76B6C"/>
    <w:rsid w:val="00B82639"/>
    <w:rsid w:val="00BA31AB"/>
    <w:rsid w:val="00BD39AC"/>
    <w:rsid w:val="00BD5587"/>
    <w:rsid w:val="00BE7434"/>
    <w:rsid w:val="00BF275B"/>
    <w:rsid w:val="00C06ED0"/>
    <w:rsid w:val="00C35D57"/>
    <w:rsid w:val="00C51894"/>
    <w:rsid w:val="00C6697C"/>
    <w:rsid w:val="00C85E8C"/>
    <w:rsid w:val="00CB1B1F"/>
    <w:rsid w:val="00CD57B6"/>
    <w:rsid w:val="00D128BD"/>
    <w:rsid w:val="00D21DCB"/>
    <w:rsid w:val="00D52C08"/>
    <w:rsid w:val="00D53825"/>
    <w:rsid w:val="00D57A64"/>
    <w:rsid w:val="00D76325"/>
    <w:rsid w:val="00D93971"/>
    <w:rsid w:val="00DA5C35"/>
    <w:rsid w:val="00DB3A60"/>
    <w:rsid w:val="00DD0FAC"/>
    <w:rsid w:val="00E11D82"/>
    <w:rsid w:val="00E17168"/>
    <w:rsid w:val="00E706AB"/>
    <w:rsid w:val="00F05505"/>
    <w:rsid w:val="00F10A87"/>
    <w:rsid w:val="00F11221"/>
    <w:rsid w:val="00F30AE5"/>
    <w:rsid w:val="00F34798"/>
    <w:rsid w:val="00F4479F"/>
    <w:rsid w:val="00F470D7"/>
    <w:rsid w:val="00F505B9"/>
    <w:rsid w:val="00F80E95"/>
    <w:rsid w:val="00F92D2F"/>
    <w:rsid w:val="00FD5D26"/>
    <w:rsid w:val="00FE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5FB87FE"/>
  <w15:chartTrackingRefBased/>
  <w15:docId w15:val="{466D5E81-9140-481F-8E7F-8B8CCC1E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CEA"/>
    <w:pPr>
      <w:suppressAutoHyphens/>
      <w:spacing w:after="0" w:line="240" w:lineRule="auto"/>
    </w:pPr>
    <w:rPr>
      <w:rFonts w:ascii="Liberation Serif;Times New Roma" w:hAnsi="Liberation Serif;Times New Roma" w:cs="Ari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4CE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4CEA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0">
    <w:name w:val="Κεφαλίδα Char"/>
    <w:basedOn w:val="a0"/>
    <w:link w:val="a4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Char1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Υποσέλιδο Char"/>
    <w:basedOn w:val="a0"/>
    <w:link w:val="a5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6">
    <w:name w:val="List Paragraph"/>
    <w:basedOn w:val="a"/>
    <w:uiPriority w:val="34"/>
    <w:qFormat/>
    <w:rsid w:val="00505FC0"/>
    <w:pPr>
      <w:ind w:left="720"/>
      <w:contextualSpacing/>
    </w:pPr>
    <w:rPr>
      <w:rFonts w:cs="Mangal"/>
      <w:szCs w:val="21"/>
    </w:rPr>
  </w:style>
  <w:style w:type="paragraph" w:styleId="a7">
    <w:name w:val="No Spacing"/>
    <w:uiPriority w:val="1"/>
    <w:qFormat/>
    <w:rsid w:val="00686126"/>
    <w:pPr>
      <w:suppressAutoHyphens/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  <w:style w:type="numbering" w:customStyle="1" w:styleId="1">
    <w:name w:val="Στυλ1"/>
    <w:uiPriority w:val="99"/>
    <w:rsid w:val="00377FB3"/>
    <w:pPr>
      <w:numPr>
        <w:numId w:val="14"/>
      </w:numPr>
    </w:pPr>
  </w:style>
  <w:style w:type="numbering" w:customStyle="1" w:styleId="2">
    <w:name w:val="Στυλ2"/>
    <w:uiPriority w:val="99"/>
    <w:rsid w:val="00377FB3"/>
    <w:pPr>
      <w:numPr>
        <w:numId w:val="15"/>
      </w:numPr>
    </w:pPr>
  </w:style>
  <w:style w:type="character" w:styleId="a8">
    <w:name w:val="annotation reference"/>
    <w:basedOn w:val="a0"/>
    <w:unhideWhenUsed/>
    <w:qFormat/>
    <w:rsid w:val="002C015C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2C015C"/>
    <w:rPr>
      <w:rFonts w:cs="Mangal"/>
      <w:sz w:val="20"/>
      <w:szCs w:val="18"/>
    </w:rPr>
  </w:style>
  <w:style w:type="character" w:customStyle="1" w:styleId="Char2">
    <w:name w:val="Κείμενο σχολίου Char"/>
    <w:basedOn w:val="a0"/>
    <w:link w:val="a9"/>
    <w:uiPriority w:val="99"/>
    <w:semiHidden/>
    <w:rsid w:val="002C015C"/>
    <w:rPr>
      <w:rFonts w:ascii="Liberation Serif;Times New Roma" w:hAnsi="Liberation Serif;Times New Roma" w:cs="Mangal"/>
      <w:color w:val="00000A"/>
      <w:sz w:val="20"/>
      <w:szCs w:val="18"/>
      <w:lang w:eastAsia="zh-CN" w:bidi="hi-IN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2C015C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2C015C"/>
    <w:rPr>
      <w:rFonts w:ascii="Liberation Serif;Times New Roma" w:hAnsi="Liberation Serif;Times New Roma" w:cs="Mangal"/>
      <w:b/>
      <w:bCs/>
      <w:color w:val="00000A"/>
      <w:sz w:val="20"/>
      <w:szCs w:val="18"/>
      <w:lang w:eastAsia="zh-CN" w:bidi="hi-IN"/>
    </w:rPr>
  </w:style>
  <w:style w:type="paragraph" w:styleId="ab">
    <w:name w:val="Revision"/>
    <w:hidden/>
    <w:uiPriority w:val="99"/>
    <w:semiHidden/>
    <w:rsid w:val="00A83CE7"/>
    <w:pPr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7BCE-DFE8-45B5-AC57-951C0AB1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3</Pages>
  <Words>503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63</cp:revision>
  <cp:lastPrinted>2020-12-03T13:46:00Z</cp:lastPrinted>
  <dcterms:created xsi:type="dcterms:W3CDTF">2020-09-21T12:15:00Z</dcterms:created>
  <dcterms:modified xsi:type="dcterms:W3CDTF">2022-05-13T08:38:00Z</dcterms:modified>
</cp:coreProperties>
</file>