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458737AD" w14:textId="77777777" w:rsidR="00AB2C54" w:rsidRPr="007272D4" w:rsidRDefault="00AB2C54" w:rsidP="00AB2C54">
      <w:pPr>
        <w:pStyle w:val="a8"/>
        <w:widowControl/>
        <w:spacing w:line="240" w:lineRule="auto"/>
        <w:jc w:val="right"/>
        <w:rPr>
          <w:b/>
          <w:sz w:val="22"/>
          <w:szCs w:val="22"/>
        </w:rPr>
      </w:pPr>
      <w:r w:rsidRPr="007272D4">
        <w:rPr>
          <w:b/>
          <w:sz w:val="22"/>
          <w:szCs w:val="22"/>
        </w:rPr>
        <w:t>Ε_</w:t>
      </w:r>
      <w:r w:rsidR="00FC3A89" w:rsidRPr="007272D4">
        <w:rPr>
          <w:b/>
          <w:sz w:val="22"/>
          <w:szCs w:val="22"/>
        </w:rPr>
        <w:t>8</w:t>
      </w:r>
    </w:p>
    <w:p w14:paraId="6F6FBEC3" w14:textId="22AAD174" w:rsidR="00AB2C54" w:rsidRDefault="00672A7F" w:rsidP="00AB2C54">
      <w:pPr>
        <w:pStyle w:val="a8"/>
        <w:widowControl/>
        <w:spacing w:line="240" w:lineRule="auto"/>
        <w:jc w:val="left"/>
        <w:rPr>
          <w:b/>
          <w:sz w:val="22"/>
          <w:szCs w:val="22"/>
        </w:rPr>
      </w:pPr>
      <w:r w:rsidRPr="007272D4">
        <w:rPr>
          <w:b/>
          <w:sz w:val="22"/>
          <w:szCs w:val="22"/>
        </w:rPr>
        <w:t>ΚΑΤΑΣΤΑΣΗ</w:t>
      </w:r>
      <w:r w:rsidR="00AB2C54" w:rsidRPr="007272D4">
        <w:rPr>
          <w:b/>
          <w:sz w:val="22"/>
          <w:szCs w:val="22"/>
        </w:rPr>
        <w:t xml:space="preserve"> </w:t>
      </w:r>
      <w:r w:rsidRPr="007272D4">
        <w:rPr>
          <w:b/>
          <w:sz w:val="22"/>
          <w:szCs w:val="22"/>
        </w:rPr>
        <w:t>ΔΑΠΑΝΩΝ</w:t>
      </w:r>
      <w:r w:rsidR="00AB2C54" w:rsidRPr="007272D4">
        <w:rPr>
          <w:b/>
          <w:sz w:val="22"/>
          <w:szCs w:val="22"/>
        </w:rPr>
        <w:t xml:space="preserve"> </w:t>
      </w:r>
      <w:r w:rsidRPr="007272D4">
        <w:rPr>
          <w:b/>
          <w:sz w:val="22"/>
          <w:szCs w:val="22"/>
        </w:rPr>
        <w:t>ΝΟΜΟΤΕΧΝΙΚΗΣ</w:t>
      </w:r>
      <w:r w:rsidR="00AB2C54" w:rsidRPr="007272D4">
        <w:rPr>
          <w:b/>
          <w:sz w:val="22"/>
          <w:szCs w:val="22"/>
        </w:rPr>
        <w:t xml:space="preserve">  </w:t>
      </w:r>
      <w:r w:rsidRPr="007272D4">
        <w:rPr>
          <w:b/>
          <w:sz w:val="22"/>
          <w:szCs w:val="22"/>
        </w:rPr>
        <w:t>ΕΠΙΤΡΟΠΗΣ</w:t>
      </w:r>
    </w:p>
    <w:p w14:paraId="0E3217E6" w14:textId="77777777" w:rsidR="00DB093C" w:rsidRPr="007272D4" w:rsidRDefault="00DB093C" w:rsidP="00AB2C54">
      <w:pPr>
        <w:pStyle w:val="a8"/>
        <w:widowControl/>
        <w:spacing w:line="240" w:lineRule="auto"/>
        <w:jc w:val="left"/>
        <w:rPr>
          <w:b/>
          <w:sz w:val="22"/>
          <w:szCs w:val="22"/>
        </w:rPr>
      </w:pPr>
    </w:p>
    <w:tbl>
      <w:tblPr>
        <w:tblW w:w="15257" w:type="dxa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709"/>
        <w:gridCol w:w="729"/>
        <w:gridCol w:w="1247"/>
        <w:gridCol w:w="743"/>
        <w:gridCol w:w="846"/>
        <w:gridCol w:w="1087"/>
        <w:gridCol w:w="1087"/>
        <w:gridCol w:w="743"/>
        <w:gridCol w:w="846"/>
        <w:gridCol w:w="1087"/>
        <w:gridCol w:w="1088"/>
        <w:gridCol w:w="881"/>
        <w:gridCol w:w="830"/>
        <w:gridCol w:w="1066"/>
      </w:tblGrid>
      <w:tr w:rsidR="00805A46" w:rsidRPr="007272D4" w14:paraId="49A0A536" w14:textId="77777777" w:rsidTr="00B21B77">
        <w:trPr>
          <w:trHeight w:val="98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36202C00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ΜΕΛΗ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ΝΟΜΟΤΕΧΝΙΚΗΣ</w:t>
            </w:r>
            <w:proofErr w:type="spellEnd"/>
          </w:p>
        </w:tc>
        <w:tc>
          <w:tcPr>
            <w:tcW w:w="1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44DA0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ΣΥΜΜΕΤΟΧΗ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ΣΕ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ΣΥΝΕΔΡΙΑΣΕΙΣ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D6388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ΜΗΝΙΑΙΑ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ΑΠΟΖΗΜΙΩΣΗ</w:t>
            </w:r>
            <w:proofErr w:type="spellEnd"/>
          </w:p>
          <w:p w14:paraId="5E90578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(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ΜΙΚΤΑ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ΕΡΓΑΖΟΜΕΝΟΥ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)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7BEC3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ΚΟΣΤΟΣ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(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ΜΙΚΤΑ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)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ΜΗΝΟΣ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….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ΕΤΟΥΣ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…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2260C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ΕΡΓΟΔΟΤΙΚΕΣ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ΕΙΣΦΟΡΕΣ</w:t>
            </w:r>
            <w:proofErr w:type="spellEnd"/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E6DDB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ΚΟΣΤΟΣ (ΜΙΚΤΑ) ΜΕ ΕΡΓΟΔΟΤΙΚΕΣ ΕΙΣΦΟΡΕΣ ΜΗΝΟΣ...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ΕΤΟΥΣ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….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D3F31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ΚΟΣΤΟΣ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(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ΜΙΚΤΑ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)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ΜΗΝΟΣ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….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ΕΤΟΥΣ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…</w:t>
            </w: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1BC1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ΕΡΓΟΔΟΤΙΚΕΣ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ΕΙΣΦΟΡΕΣ</w:t>
            </w:r>
            <w:proofErr w:type="spellEnd"/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3A303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eastAsia="en-US"/>
              </w:rPr>
              <w:t xml:space="preserve">ΚΟΣΤΟΣ (ΜΙΚΤΑ) ΜΕ ΕΡΓΟΔΟΤΙΚΕΣ ΕΙΣΦΟΡΕΣ ΜΗΝΟΣ...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ΕΤΟΥΣ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….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8E16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eastAsia="en-US"/>
              </w:rPr>
              <w:t>ΣΥΝΟΛΙΚΟ ΚΟΣΤΟΣ ΜΙΚΤΩΝ (ΜΗΝΩΝ... ΕΤΟΥΣ...)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CD3A4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ΦΟΡΕΑΣ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41EFFE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ΤΕΚΜΗΡΙΩΣΗ</w:t>
            </w:r>
            <w:proofErr w:type="spellEnd"/>
          </w:p>
        </w:tc>
      </w:tr>
      <w:tr w:rsidR="00805A46" w:rsidRPr="007272D4" w14:paraId="697F79B0" w14:textId="77777777" w:rsidTr="00B21B77">
        <w:trPr>
          <w:trHeight w:val="581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108C7E86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EA47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  <w:proofErr w:type="spellEnd"/>
          </w:p>
          <w:p w14:paraId="1058FFA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  <w:proofErr w:type="spellEnd"/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54F5B3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ΜΗΝΑΣ</w:t>
            </w:r>
            <w:proofErr w:type="spellEnd"/>
          </w:p>
          <w:p w14:paraId="73629ECE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ΕΤΟΣ</w:t>
            </w:r>
            <w:proofErr w:type="spellEnd"/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3295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04D23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ΚΑΘΑΡΟ</w:t>
            </w:r>
            <w:proofErr w:type="spellEnd"/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01F80D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ΕΙΣΦΟΡΕΣ</w:t>
            </w:r>
            <w:proofErr w:type="spellEnd"/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95E3A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4BBB8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65B40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ΚΑΘΑΡΟ</w:t>
            </w:r>
            <w:proofErr w:type="spellEnd"/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76FF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ΕΙΣΦΟΡΕΣ</w:t>
            </w:r>
            <w:proofErr w:type="spellEnd"/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1FBFD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F2B7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02589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0E01E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6B113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805A46" w:rsidRPr="007272D4" w14:paraId="6B7B73B8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055C422C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ΠΡΟΕΔΡΟΥ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634E0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442C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35C0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250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F7E05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B2661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3B69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804260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F4B5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7958BD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4E1D3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440B8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F395FC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CD8E6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ΥΠΑΑΤ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E0BE8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805A46" w:rsidRPr="007272D4" w14:paraId="5DC03E22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30C44A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ΜΕΛΟΥΣ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B2DD3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DC537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A5AE3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D96D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FE6C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46C9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73EC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CFB17A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D89213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8CD60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9BB9FD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3AD7C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4E853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ΥΠΑΑΤ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019BB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805A46" w:rsidRPr="007272D4" w14:paraId="1B0718B2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65E3FEB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ΜΕΛΟΥΣ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70F0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89EFE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183E2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14593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096E3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994381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F78D0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8AB24E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74629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7B550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7AE2D6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5D0308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4A3B32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CDDF94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4F2ABE5B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2D8B130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ΜΕΛΟΥΣ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656ED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95D7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6426C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316E9F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6DB60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ED3CE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4553C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AB396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C51A6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2A4E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CE0B4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92EA2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2D815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C859D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6A338F29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B985CE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ΓΡΑΜΜΑΤΕΑ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30661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9D40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D7EFA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150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10BA4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C7C20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BB79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F4AB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30C8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55599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B8E2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69A89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596C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615A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1A6F7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52786E7B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77C934F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C31E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3AD4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9B83B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19C8A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342E4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F16D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7BAB1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F76A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57FB0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6EA6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9B52BF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267B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11BAC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36982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7223A7C8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588112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ΕΙΣΗΓΗΤΕΣ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006443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B736C9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46198D5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5D4FE3C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5CE2F4D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09D8570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4B90008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E7162C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0EE86D4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05B4FAC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0B04C6A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51450CB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14:paraId="6106B15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E01B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4096A777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63FFBF6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DA36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51DAD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44533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38AC1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2F8D2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4803D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C818B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67D9A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159A9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D927D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9C75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C15C9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8DD9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2A15E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28A3DB31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0C9ACC8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A494E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F06D0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397F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3979D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0496F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200B0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53ACB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16940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3A4BA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42D0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F0B26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F8BDC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9498F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BDEFC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4D213D78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33656FC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7ECB9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60C1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1AC83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7EC0C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B5E52F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262F1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9584E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ED5EB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58273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E454E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ABE9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8DC2E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7AE5E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D34596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090F5A99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25F3CFC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ΟΝΟΜΑΤΕΠΩΝΥΜΟ</w:t>
            </w:r>
            <w:proofErr w:type="spellEnd"/>
            <w:r w:rsidRPr="007272D4">
              <w:rPr>
                <w:color w:val="000000"/>
                <w:sz w:val="12"/>
                <w:szCs w:val="12"/>
                <w:lang w:val="en-US" w:eastAsia="en-US"/>
              </w:rPr>
              <w:t xml:space="preserve"> </w:t>
            </w:r>
            <w:proofErr w:type="spellStart"/>
            <w:r w:rsidRPr="007272D4">
              <w:rPr>
                <w:color w:val="000000"/>
                <w:sz w:val="12"/>
                <w:szCs w:val="12"/>
                <w:lang w:val="en-US" w:eastAsia="en-US"/>
              </w:rPr>
              <w:t>ΕΙΣΗΓΗΤΗ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6F26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3DABC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F4267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color w:val="000000"/>
                <w:sz w:val="12"/>
                <w:szCs w:val="12"/>
                <w:lang w:val="en-US" w:eastAsia="en-US"/>
              </w:rPr>
              <w:t>20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74AB5F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DF5D4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0AAA7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95A4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8927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2691D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B636C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5F6CC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D8A0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05FA8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ΟΠΕΚΕΠΕ</w:t>
            </w:r>
            <w:proofErr w:type="spellEnd"/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9C74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368A1912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  <w:vAlign w:val="center"/>
          </w:tcPr>
          <w:p w14:paraId="573B711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proofErr w:type="spellStart"/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ΣΥΝΟΛΟ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6E01C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61BC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3C8B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586D18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0.00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5E36A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3146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12CA05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  <w:r w:rsidRPr="007272D4"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  <w:t>0.00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DD25C4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EA519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0823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5FE1BA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3788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12E83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629F6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B21B77" w:rsidRPr="007272D4" w14:paraId="660B702A" w14:textId="77777777" w:rsidTr="00B21B77">
        <w:trPr>
          <w:trHeight w:val="144"/>
          <w:jc w:val="center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center"/>
          </w:tcPr>
          <w:p w14:paraId="2B8BA20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6D29B90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2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8A6BAA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F54771C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66A352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4386EE8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A7A1341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841666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002435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4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21DDB30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512AC2C7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07F29F3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8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9516D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35B012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B0647B" w14:textId="77777777" w:rsidR="00B21B77" w:rsidRPr="007272D4" w:rsidRDefault="00B21B77" w:rsidP="007272D4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val="en-US" w:eastAsia="en-US"/>
              </w:rPr>
            </w:pPr>
          </w:p>
        </w:tc>
      </w:tr>
      <w:tr w:rsidR="00805A46" w:rsidRPr="007272D4" w14:paraId="352BDC62" w14:textId="77777777" w:rsidTr="00B21B77">
        <w:trPr>
          <w:trHeight w:val="975"/>
          <w:jc w:val="center"/>
        </w:trPr>
        <w:tc>
          <w:tcPr>
            <w:tcW w:w="1525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680CF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Με βάση την υπ’ </w:t>
            </w:r>
            <w:proofErr w:type="spellStart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αρ</w:t>
            </w:r>
            <w:proofErr w:type="spellEnd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. 3298/135063/15-12-2017 (ΦΕΚ τ. </w:t>
            </w:r>
            <w:proofErr w:type="spellStart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Υ.Ο.Δ.Δ</w:t>
            </w:r>
            <w:proofErr w:type="spellEnd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. 720/29.12.2017 Κοινή Υπουργική Απόφαση </w:t>
            </w:r>
          </w:p>
          <w:p w14:paraId="10A8822F" w14:textId="091A7F8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των υπουργών Οικονομικών και Αγροτικής Ανάπτυξης και Τροφίμων για τον «Καθορισμό της αποζημίωσης του Προέδρου, </w:t>
            </w:r>
          </w:p>
          <w:p w14:paraId="2B96F7A7" w14:textId="77777777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των μελών , της γραμματέως και των εισηγητών της Μικτής επιτροπής Νομικής και Νομοτεχνικής Υποστήριξης του </w:t>
            </w:r>
            <w:proofErr w:type="spellStart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ΟΠΕΚΕΠΕ</w:t>
            </w:r>
            <w:proofErr w:type="spellEnd"/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  του άρθρου 43 του ν. 4384/2016» έχουν γίνει οι απαραίτητοι έλεγχοι:</w:t>
            </w:r>
          </w:p>
          <w:p w14:paraId="59A78C72" w14:textId="1452A8F5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 xml:space="preserve">1. Σύμφωνα με τα ανώτατα όρια και τη διαδικασία του άρθρου 21 παρ. 2 του ν. 4354/2015 και την ειδική διάταξη  του άρθρου  43 του ν. 4384/2016, όπως έχουν τροποποιηθεί και ισχύουν. </w:t>
            </w:r>
          </w:p>
          <w:p w14:paraId="72F17BEB" w14:textId="42288403" w:rsidR="00805A46" w:rsidRPr="007272D4" w:rsidRDefault="00805A46" w:rsidP="007272D4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7272D4">
              <w:rPr>
                <w:b/>
                <w:bCs/>
                <w:color w:val="000000"/>
                <w:sz w:val="14"/>
                <w:szCs w:val="14"/>
                <w:lang w:eastAsia="en-US"/>
              </w:rPr>
              <w:t>2. Οι συμμετοχές των εισηγητών  δεν υπερβαίνουν  τις  50 συνεδριάσεις  το  έτος</w:t>
            </w:r>
          </w:p>
        </w:tc>
      </w:tr>
      <w:tr w:rsidR="00805A46" w:rsidRPr="007272D4" w14:paraId="15344F90" w14:textId="77777777" w:rsidTr="00B21B77">
        <w:trPr>
          <w:trHeight w:val="290"/>
          <w:jc w:val="center"/>
        </w:trPr>
        <w:tc>
          <w:tcPr>
            <w:tcW w:w="15257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5171B" w14:textId="26523426" w:rsidR="00805A46" w:rsidRPr="007272D4" w:rsidRDefault="00805A46" w:rsidP="00B21B7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805A46" w14:paraId="78445C64" w14:textId="77777777" w:rsidTr="00DB093C">
        <w:trPr>
          <w:trHeight w:val="499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EE743" w14:textId="2E5F840C" w:rsidR="00DB093C" w:rsidRPr="00805A46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805A46">
              <w:rPr>
                <w:b/>
                <w:bCs/>
                <w:color w:val="000000"/>
                <w:sz w:val="16"/>
                <w:szCs w:val="16"/>
                <w:lang w:val="en-US" w:eastAsia="en-US"/>
              </w:rPr>
              <w:t>ΥΠΟΜΝΗΜΑ</w:t>
            </w:r>
            <w:proofErr w:type="spellEnd"/>
            <w:r w:rsidRPr="00805A46">
              <w:rPr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805A46">
              <w:rPr>
                <w:b/>
                <w:bCs/>
                <w:color w:val="000000"/>
                <w:sz w:val="16"/>
                <w:szCs w:val="16"/>
                <w:lang w:val="en-US" w:eastAsia="en-US"/>
              </w:rPr>
              <w:t>ΤΕΚΜΗΡΙΩΣΗΣ</w:t>
            </w:r>
            <w:proofErr w:type="spellEnd"/>
          </w:p>
        </w:tc>
        <w:tc>
          <w:tcPr>
            <w:tcW w:w="277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C19F7CA" w14:textId="77777777" w:rsidR="00E64E3A" w:rsidRPr="00C43CE7" w:rsidRDefault="00E64E3A" w:rsidP="00DB093C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b/>
                <w:bCs/>
                <w:color w:val="000000"/>
                <w:sz w:val="16"/>
                <w:szCs w:val="16"/>
                <w:lang w:eastAsia="en-US"/>
              </w:rPr>
              <w:t>Ο νόμιμος εκπρόσωπος</w:t>
            </w:r>
          </w:p>
          <w:p w14:paraId="5DFAC42A" w14:textId="18792F58" w:rsidR="00DB093C" w:rsidRPr="00C43CE7" w:rsidRDefault="00E64E3A" w:rsidP="00DB093C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b/>
                <w:bCs/>
                <w:color w:val="000000"/>
                <w:sz w:val="16"/>
                <w:szCs w:val="16"/>
                <w:lang w:eastAsia="en-US"/>
              </w:rPr>
              <w:t>του Δικαιούχου</w:t>
            </w:r>
          </w:p>
        </w:tc>
      </w:tr>
      <w:tr w:rsidR="00DB093C" w:rsidRPr="00EA23F3" w14:paraId="52E7E7CB" w14:textId="77777777" w:rsidTr="00B21B77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2ECCD" w14:textId="5D09D707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9E5E0A6" w14:textId="77777777" w:rsidR="00DB093C" w:rsidRPr="00C43CE7" w:rsidRDefault="00DB093C" w:rsidP="00805A46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2E84DD30" w14:textId="77777777" w:rsidTr="00B21B77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75144" w14:textId="5D8B1815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755A914B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74ED8145" w14:textId="77777777" w:rsidTr="00B21B77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1ABDF" w14:textId="3C27D717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53C62E5D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202CAF7B" w14:textId="77777777" w:rsidTr="00B21B77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53C54" w14:textId="5F7351B0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tcBorders>
              <w:left w:val="single" w:sz="2" w:space="0" w:color="000000"/>
              <w:right w:val="single" w:sz="2" w:space="0" w:color="000000"/>
            </w:tcBorders>
          </w:tcPr>
          <w:p w14:paraId="4D2BB0DB" w14:textId="77777777" w:rsidR="00DB093C" w:rsidRPr="00C43CE7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color w:val="000000"/>
                <w:sz w:val="12"/>
                <w:szCs w:val="12"/>
                <w:lang w:eastAsia="en-US"/>
              </w:rPr>
            </w:pPr>
          </w:p>
        </w:tc>
      </w:tr>
      <w:tr w:rsidR="00DB093C" w:rsidRPr="00EA23F3" w14:paraId="3531E208" w14:textId="77777777" w:rsidTr="00DB093C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5F64" w14:textId="6611BFF3" w:rsidR="00DB093C" w:rsidRPr="00BC72E2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vMerge w:val="restart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75FE71B" w14:textId="2B3F932B" w:rsidR="00DB093C" w:rsidRPr="00C43CE7" w:rsidRDefault="00E64E3A" w:rsidP="00E64E3A">
            <w:pPr>
              <w:suppressAutoHyphens w:val="0"/>
              <w:autoSpaceDE w:val="0"/>
              <w:autoSpaceDN w:val="0"/>
              <w:adjustRightInd w:val="0"/>
              <w:ind w:left="-57" w:right="-57"/>
              <w:jc w:val="center"/>
              <w:rPr>
                <w:i/>
                <w:iCs/>
                <w:color w:val="000000"/>
                <w:sz w:val="16"/>
                <w:szCs w:val="16"/>
                <w:lang w:eastAsia="en-US"/>
              </w:rPr>
            </w:pPr>
            <w:r w:rsidRPr="00C43CE7">
              <w:rPr>
                <w:i/>
                <w:iCs/>
                <w:color w:val="000000"/>
                <w:sz w:val="16"/>
                <w:szCs w:val="16"/>
                <w:lang w:eastAsia="en-US"/>
              </w:rPr>
              <w:t>(Υπογραφή – Ονοματεπώνυμο – Σφραγίδα)</w:t>
            </w:r>
          </w:p>
        </w:tc>
      </w:tr>
      <w:tr w:rsidR="00DB093C" w:rsidRPr="00EA23F3" w14:paraId="3C389A7B" w14:textId="77777777" w:rsidTr="00B21B77">
        <w:trPr>
          <w:trHeight w:val="290"/>
          <w:jc w:val="center"/>
        </w:trPr>
        <w:tc>
          <w:tcPr>
            <w:tcW w:w="12480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883E9" w14:textId="51FDC683" w:rsidR="00DB093C" w:rsidRPr="00E64E3A" w:rsidRDefault="00DB093C" w:rsidP="00B21B77">
            <w:pPr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777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E6AEB" w14:textId="77777777" w:rsidR="00DB093C" w:rsidRPr="00E64E3A" w:rsidRDefault="00DB093C" w:rsidP="00BC72E2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12"/>
                <w:szCs w:val="12"/>
                <w:lang w:eastAsia="en-US"/>
              </w:rPr>
            </w:pPr>
          </w:p>
        </w:tc>
      </w:tr>
    </w:tbl>
    <w:p w14:paraId="7406CBAB" w14:textId="77777777" w:rsidR="00E02721" w:rsidRDefault="00E02721" w:rsidP="005458F0">
      <w:pPr>
        <w:pStyle w:val="ac"/>
        <w:rPr>
          <w:rFonts w:ascii="Calibri" w:hAnsi="Calibri" w:cs="Calibri"/>
          <w:sz w:val="22"/>
          <w:szCs w:val="22"/>
          <w:lang w:val="el-GR"/>
        </w:rPr>
      </w:pPr>
    </w:p>
    <w:sectPr w:rsidR="00E02721" w:rsidSect="00805A46">
      <w:footerReference w:type="default" r:id="rId8"/>
      <w:pgSz w:w="16838" w:h="11906" w:orient="landscape"/>
      <w:pgMar w:top="851" w:right="851" w:bottom="1134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07A581" w14:textId="77777777" w:rsidR="00E92907" w:rsidRDefault="00E92907">
      <w:r>
        <w:separator/>
      </w:r>
    </w:p>
  </w:endnote>
  <w:endnote w:type="continuationSeparator" w:id="0">
    <w:p w14:paraId="0B9F8787" w14:textId="77777777" w:rsidR="00E92907" w:rsidRDefault="00E92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86FE5" w14:textId="2882A37C" w:rsidR="00D87987" w:rsidRPr="00D5324A" w:rsidRDefault="00DB093C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1018F0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707DA" w14:textId="77777777" w:rsidR="00E92907" w:rsidRDefault="00E92907">
      <w:r>
        <w:separator/>
      </w:r>
    </w:p>
  </w:footnote>
  <w:footnote w:type="continuationSeparator" w:id="0">
    <w:p w14:paraId="0FCF6CDD" w14:textId="77777777" w:rsidR="00E92907" w:rsidRDefault="00E92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2BA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611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58F0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72A7F"/>
    <w:rsid w:val="006B0528"/>
    <w:rsid w:val="006C17A1"/>
    <w:rsid w:val="006C4EDD"/>
    <w:rsid w:val="006D5326"/>
    <w:rsid w:val="006F3F51"/>
    <w:rsid w:val="0072341B"/>
    <w:rsid w:val="007237EE"/>
    <w:rsid w:val="007248FE"/>
    <w:rsid w:val="007272D4"/>
    <w:rsid w:val="0073175F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05A46"/>
    <w:rsid w:val="008248B6"/>
    <w:rsid w:val="008268F5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D79EC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80E0B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21B77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3CE7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93C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4E3A"/>
    <w:rsid w:val="00E65656"/>
    <w:rsid w:val="00E662C1"/>
    <w:rsid w:val="00E80B59"/>
    <w:rsid w:val="00E817F5"/>
    <w:rsid w:val="00E8775D"/>
    <w:rsid w:val="00E92907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91C74"/>
    <w:rsid w:val="00FA234F"/>
    <w:rsid w:val="00FB3A91"/>
    <w:rsid w:val="00FC0751"/>
    <w:rsid w:val="00FC1B61"/>
    <w:rsid w:val="00FC3A89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435B33F2"/>
  <w15:chartTrackingRefBased/>
  <w15:docId w15:val="{3399807B-84DE-4C07-96CD-D5176B1C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66DC3B-90C3-4153-9933-80BBC3EC1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273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4</cp:revision>
  <cp:lastPrinted>2020-04-27T12:56:00Z</cp:lastPrinted>
  <dcterms:created xsi:type="dcterms:W3CDTF">2020-05-07T19:33:00Z</dcterms:created>
  <dcterms:modified xsi:type="dcterms:W3CDTF">2020-05-12T09:42:00Z</dcterms:modified>
</cp:coreProperties>
</file>